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15B" w:rsidRPr="003F393B" w:rsidRDefault="00641765" w:rsidP="00641765">
      <w:pPr>
        <w:pStyle w:val="NoSpacing"/>
        <w:jc w:val="center"/>
        <w:rPr>
          <w:rFonts w:ascii="Times New Roman" w:hAnsi="Times New Roman" w:cs="Times New Roman"/>
        </w:rPr>
      </w:pPr>
      <w:r w:rsidRPr="003F393B">
        <w:rPr>
          <w:rFonts w:ascii="Times New Roman" w:hAnsi="Times New Roman" w:cs="Times New Roman"/>
        </w:rPr>
        <w:t>Meeting Minutes</w:t>
      </w:r>
    </w:p>
    <w:p w:rsidR="00641765" w:rsidRPr="003F393B" w:rsidRDefault="00641765" w:rsidP="00641765">
      <w:pPr>
        <w:pStyle w:val="NoSpacing"/>
        <w:jc w:val="center"/>
        <w:rPr>
          <w:rFonts w:ascii="Times New Roman" w:hAnsi="Times New Roman" w:cs="Times New Roman"/>
        </w:rPr>
      </w:pPr>
      <w:r w:rsidRPr="003F393B">
        <w:rPr>
          <w:rFonts w:ascii="Times New Roman" w:hAnsi="Times New Roman" w:cs="Times New Roman"/>
        </w:rPr>
        <w:t>Town of Dewey Beach Planning Commission</w:t>
      </w:r>
    </w:p>
    <w:p w:rsidR="00641765" w:rsidRPr="003F393B" w:rsidRDefault="00641765" w:rsidP="00641765">
      <w:pPr>
        <w:pStyle w:val="NoSpacing"/>
        <w:jc w:val="center"/>
        <w:rPr>
          <w:rFonts w:ascii="Times New Roman" w:hAnsi="Times New Roman" w:cs="Times New Roman"/>
        </w:rPr>
      </w:pPr>
      <w:r w:rsidRPr="003F393B">
        <w:rPr>
          <w:rFonts w:ascii="Times New Roman" w:hAnsi="Times New Roman" w:cs="Times New Roman"/>
        </w:rPr>
        <w:t xml:space="preserve">Meeting Date: May </w:t>
      </w:r>
      <w:r w:rsidR="00BD16F8">
        <w:rPr>
          <w:rFonts w:ascii="Times New Roman" w:hAnsi="Times New Roman" w:cs="Times New Roman"/>
        </w:rPr>
        <w:t>4</w:t>
      </w:r>
      <w:r w:rsidRPr="003F393B">
        <w:rPr>
          <w:rFonts w:ascii="Times New Roman" w:hAnsi="Times New Roman" w:cs="Times New Roman"/>
        </w:rPr>
        <w:t>, 201</w:t>
      </w:r>
      <w:r w:rsidR="00B41193">
        <w:rPr>
          <w:rFonts w:ascii="Times New Roman" w:hAnsi="Times New Roman" w:cs="Times New Roman"/>
        </w:rPr>
        <w:t>2</w:t>
      </w:r>
    </w:p>
    <w:p w:rsidR="00641765" w:rsidRPr="003F393B" w:rsidRDefault="00641765" w:rsidP="00641765">
      <w:pPr>
        <w:pStyle w:val="NoSpacing"/>
        <w:rPr>
          <w:rFonts w:ascii="Times New Roman" w:hAnsi="Times New Roman" w:cs="Times New Roman"/>
        </w:rPr>
      </w:pPr>
    </w:p>
    <w:p w:rsidR="00641765" w:rsidRPr="003F393B" w:rsidRDefault="00641765" w:rsidP="00641765">
      <w:pPr>
        <w:pStyle w:val="NoSpacing"/>
        <w:rPr>
          <w:rFonts w:ascii="Times New Roman" w:hAnsi="Times New Roman" w:cs="Times New Roman"/>
        </w:rPr>
      </w:pPr>
      <w:r w:rsidRPr="003F393B">
        <w:rPr>
          <w:rFonts w:ascii="Times New Roman" w:hAnsi="Times New Roman" w:cs="Times New Roman"/>
        </w:rPr>
        <w:t>The meeting was called to Order by Chair Harry Wilson</w:t>
      </w:r>
      <w:r w:rsidR="00BC6831">
        <w:rPr>
          <w:rFonts w:ascii="Times New Roman" w:hAnsi="Times New Roman" w:cs="Times New Roman"/>
        </w:rPr>
        <w:t xml:space="preserve"> (6:00 pm)</w:t>
      </w:r>
      <w:r w:rsidR="007260A0" w:rsidRPr="003F393B">
        <w:rPr>
          <w:rFonts w:ascii="Times New Roman" w:hAnsi="Times New Roman" w:cs="Times New Roman"/>
        </w:rPr>
        <w:t xml:space="preserve">, followed by the Pledge </w:t>
      </w:r>
      <w:r w:rsidR="003013F6">
        <w:rPr>
          <w:rFonts w:ascii="Times New Roman" w:hAnsi="Times New Roman" w:cs="Times New Roman"/>
        </w:rPr>
        <w:t xml:space="preserve">of Allegiance </w:t>
      </w:r>
      <w:r w:rsidR="007260A0" w:rsidRPr="003F393B">
        <w:rPr>
          <w:rFonts w:ascii="Times New Roman" w:hAnsi="Times New Roman" w:cs="Times New Roman"/>
        </w:rPr>
        <w:t xml:space="preserve">and Roll Call. Commission members present were: Jim </w:t>
      </w:r>
      <w:proofErr w:type="spellStart"/>
      <w:r w:rsidR="007260A0" w:rsidRPr="003F393B">
        <w:rPr>
          <w:rFonts w:ascii="Times New Roman" w:hAnsi="Times New Roman" w:cs="Times New Roman"/>
        </w:rPr>
        <w:t>Dedes</w:t>
      </w:r>
      <w:proofErr w:type="spellEnd"/>
      <w:r w:rsidR="007260A0" w:rsidRPr="003F393B">
        <w:rPr>
          <w:rFonts w:ascii="Times New Roman" w:hAnsi="Times New Roman" w:cs="Times New Roman"/>
        </w:rPr>
        <w:t xml:space="preserve">, </w:t>
      </w:r>
      <w:r w:rsidR="00B41193">
        <w:rPr>
          <w:rFonts w:ascii="Times New Roman" w:hAnsi="Times New Roman" w:cs="Times New Roman"/>
        </w:rPr>
        <w:t xml:space="preserve">Don </w:t>
      </w:r>
      <w:proofErr w:type="spellStart"/>
      <w:r w:rsidR="00B41193">
        <w:rPr>
          <w:rFonts w:ascii="Times New Roman" w:hAnsi="Times New Roman" w:cs="Times New Roman"/>
        </w:rPr>
        <w:t>Gritti</w:t>
      </w:r>
      <w:proofErr w:type="spellEnd"/>
      <w:r w:rsidR="00B41193">
        <w:rPr>
          <w:rFonts w:ascii="Times New Roman" w:hAnsi="Times New Roman" w:cs="Times New Roman"/>
        </w:rPr>
        <w:t xml:space="preserve">, </w:t>
      </w:r>
      <w:r w:rsidR="007260A0" w:rsidRPr="003F393B">
        <w:rPr>
          <w:rFonts w:ascii="Times New Roman" w:hAnsi="Times New Roman" w:cs="Times New Roman"/>
        </w:rPr>
        <w:t>David King, Gary Mauler, and</w:t>
      </w:r>
      <w:r w:rsidR="00B41193">
        <w:rPr>
          <w:rFonts w:ascii="Times New Roman" w:hAnsi="Times New Roman" w:cs="Times New Roman"/>
        </w:rPr>
        <w:t xml:space="preserve"> George Metz. Town Attorney Fred Townsend and Code Enforcement Official Bill Mears were </w:t>
      </w:r>
      <w:r w:rsidR="007260A0" w:rsidRPr="003F393B">
        <w:rPr>
          <w:rFonts w:ascii="Times New Roman" w:hAnsi="Times New Roman" w:cs="Times New Roman"/>
        </w:rPr>
        <w:t xml:space="preserve">present in </w:t>
      </w:r>
      <w:r w:rsidR="00B41193">
        <w:rPr>
          <w:rFonts w:ascii="Times New Roman" w:hAnsi="Times New Roman" w:cs="Times New Roman"/>
        </w:rPr>
        <w:t xml:space="preserve">their </w:t>
      </w:r>
      <w:r w:rsidR="007260A0" w:rsidRPr="003F393B">
        <w:rPr>
          <w:rFonts w:ascii="Times New Roman" w:hAnsi="Times New Roman" w:cs="Times New Roman"/>
        </w:rPr>
        <w:t>official capacit</w:t>
      </w:r>
      <w:r w:rsidR="00B41193">
        <w:rPr>
          <w:rFonts w:ascii="Times New Roman" w:hAnsi="Times New Roman" w:cs="Times New Roman"/>
        </w:rPr>
        <w:t>ies; Deputy Fire Marshall Allen Brown and ABCC commissioner Kevin Jones were also present</w:t>
      </w:r>
      <w:r w:rsidR="007260A0" w:rsidRPr="003F393B">
        <w:rPr>
          <w:rFonts w:ascii="Times New Roman" w:hAnsi="Times New Roman" w:cs="Times New Roman"/>
        </w:rPr>
        <w:t>.</w:t>
      </w:r>
      <w:r w:rsidR="009779EB">
        <w:rPr>
          <w:rFonts w:ascii="Times New Roman" w:hAnsi="Times New Roman" w:cs="Times New Roman"/>
        </w:rPr>
        <w:t xml:space="preserve"> </w:t>
      </w:r>
    </w:p>
    <w:p w:rsidR="007260A0" w:rsidRPr="003F393B" w:rsidRDefault="007260A0" w:rsidP="00641765">
      <w:pPr>
        <w:pStyle w:val="NoSpacing"/>
        <w:rPr>
          <w:rFonts w:ascii="Times New Roman" w:hAnsi="Times New Roman" w:cs="Times New Roman"/>
        </w:rPr>
      </w:pPr>
    </w:p>
    <w:p w:rsidR="007260A0" w:rsidRDefault="003013F6" w:rsidP="00641765">
      <w:pPr>
        <w:pStyle w:val="NoSpacing"/>
        <w:rPr>
          <w:rFonts w:ascii="Times New Roman" w:hAnsi="Times New Roman" w:cs="Times New Roman"/>
        </w:rPr>
      </w:pPr>
      <w:r>
        <w:rPr>
          <w:rFonts w:ascii="Times New Roman" w:hAnsi="Times New Roman" w:cs="Times New Roman"/>
          <w:b/>
        </w:rPr>
        <w:t>Chair’s Comments.</w:t>
      </w:r>
      <w:r>
        <w:rPr>
          <w:rFonts w:ascii="Times New Roman" w:hAnsi="Times New Roman" w:cs="Times New Roman"/>
        </w:rPr>
        <w:t xml:space="preserve"> </w:t>
      </w:r>
      <w:r>
        <w:rPr>
          <w:rFonts w:ascii="Times New Roman" w:hAnsi="Times New Roman" w:cs="Times New Roman"/>
          <w:b/>
        </w:rPr>
        <w:t xml:space="preserve"> </w:t>
      </w:r>
      <w:r w:rsidR="007260A0" w:rsidRPr="003F393B">
        <w:rPr>
          <w:rFonts w:ascii="Times New Roman" w:hAnsi="Times New Roman" w:cs="Times New Roman"/>
        </w:rPr>
        <w:t xml:space="preserve">Chairman Wilson noted that the purpose of this meeting was </w:t>
      </w:r>
      <w:r>
        <w:rPr>
          <w:rFonts w:ascii="Times New Roman" w:hAnsi="Times New Roman" w:cs="Times New Roman"/>
        </w:rPr>
        <w:t xml:space="preserve">to review a </w:t>
      </w:r>
      <w:r w:rsidR="00B41193">
        <w:rPr>
          <w:rFonts w:ascii="Times New Roman" w:hAnsi="Times New Roman" w:cs="Times New Roman"/>
        </w:rPr>
        <w:t xml:space="preserve">draft ordinance to amend the zoning code’s regulation for expansion of patron area for special events. </w:t>
      </w:r>
    </w:p>
    <w:p w:rsidR="00B41193" w:rsidRPr="003F393B" w:rsidRDefault="00B41193" w:rsidP="00641765">
      <w:pPr>
        <w:pStyle w:val="NoSpacing"/>
        <w:rPr>
          <w:rFonts w:ascii="Times New Roman" w:hAnsi="Times New Roman" w:cs="Times New Roman"/>
        </w:rPr>
      </w:pPr>
    </w:p>
    <w:p w:rsidR="007260A0" w:rsidRPr="003F393B" w:rsidRDefault="007260A0" w:rsidP="00641765">
      <w:pPr>
        <w:pStyle w:val="NoSpacing"/>
        <w:rPr>
          <w:rFonts w:ascii="Times New Roman" w:hAnsi="Times New Roman" w:cs="Times New Roman"/>
        </w:rPr>
      </w:pPr>
      <w:proofErr w:type="gramStart"/>
      <w:r w:rsidRPr="003F393B">
        <w:rPr>
          <w:rFonts w:ascii="Times New Roman" w:hAnsi="Times New Roman" w:cs="Times New Roman"/>
          <w:b/>
        </w:rPr>
        <w:t>Minutes of Prior Meeting.</w:t>
      </w:r>
      <w:proofErr w:type="gramEnd"/>
      <w:r w:rsidRPr="003F393B">
        <w:rPr>
          <w:rFonts w:ascii="Times New Roman" w:hAnsi="Times New Roman" w:cs="Times New Roman"/>
        </w:rPr>
        <w:t xml:space="preserve">  After a motion and second, the minutes of the </w:t>
      </w:r>
      <w:r w:rsidR="00B41193">
        <w:rPr>
          <w:rFonts w:ascii="Times New Roman" w:hAnsi="Times New Roman" w:cs="Times New Roman"/>
        </w:rPr>
        <w:t>January 7, 2012</w:t>
      </w:r>
      <w:r w:rsidRPr="003F393B">
        <w:rPr>
          <w:rFonts w:ascii="Times New Roman" w:hAnsi="Times New Roman" w:cs="Times New Roman"/>
        </w:rPr>
        <w:t xml:space="preserve"> meeting were approved by voice vote</w:t>
      </w:r>
      <w:r w:rsidR="00B41193">
        <w:rPr>
          <w:rFonts w:ascii="Times New Roman" w:hAnsi="Times New Roman" w:cs="Times New Roman"/>
        </w:rPr>
        <w:t>, with one abstention (King, who was not present at that meeting).</w:t>
      </w:r>
    </w:p>
    <w:p w:rsidR="00F62FF9" w:rsidRDefault="00F62FF9" w:rsidP="00641765">
      <w:pPr>
        <w:pStyle w:val="NoSpacing"/>
        <w:rPr>
          <w:rFonts w:ascii="Times New Roman" w:hAnsi="Times New Roman" w:cs="Times New Roman"/>
          <w:u w:val="single"/>
        </w:rPr>
      </w:pPr>
    </w:p>
    <w:p w:rsidR="00F62FF9" w:rsidRDefault="00F62FF9" w:rsidP="00641765">
      <w:pPr>
        <w:pStyle w:val="NoSpacing"/>
        <w:rPr>
          <w:rFonts w:ascii="Times New Roman" w:hAnsi="Times New Roman" w:cs="Times New Roman"/>
        </w:rPr>
      </w:pPr>
      <w:r>
        <w:rPr>
          <w:rFonts w:ascii="Times New Roman" w:hAnsi="Times New Roman" w:cs="Times New Roman"/>
        </w:rPr>
        <w:t xml:space="preserve">Attorney Townsend introduced the draft ordinance under consideration by reading the salient paragraphs, and advising that no special provisions should be made in the ordinance for either charitable events or special applicants. </w:t>
      </w:r>
    </w:p>
    <w:p w:rsidR="00F62FF9" w:rsidRDefault="00F62FF9" w:rsidP="00641765">
      <w:pPr>
        <w:pStyle w:val="NoSpacing"/>
        <w:rPr>
          <w:rFonts w:ascii="Times New Roman" w:hAnsi="Times New Roman" w:cs="Times New Roman"/>
        </w:rPr>
      </w:pPr>
    </w:p>
    <w:p w:rsidR="00F62FF9" w:rsidRDefault="00F62FF9" w:rsidP="00641765">
      <w:pPr>
        <w:pStyle w:val="NoSpacing"/>
        <w:rPr>
          <w:rFonts w:ascii="Times New Roman" w:hAnsi="Times New Roman" w:cs="Times New Roman"/>
        </w:rPr>
      </w:pPr>
      <w:r>
        <w:rPr>
          <w:rFonts w:ascii="Times New Roman" w:hAnsi="Times New Roman" w:cs="Times New Roman"/>
        </w:rPr>
        <w:t xml:space="preserve">Chair Wilson introduced the letters of support for </w:t>
      </w:r>
      <w:r w:rsidR="00177FAB">
        <w:rPr>
          <w:rFonts w:ascii="Times New Roman" w:hAnsi="Times New Roman" w:cs="Times New Roman"/>
        </w:rPr>
        <w:t xml:space="preserve">(14) </w:t>
      </w:r>
      <w:r>
        <w:rPr>
          <w:rFonts w:ascii="Times New Roman" w:hAnsi="Times New Roman" w:cs="Times New Roman"/>
        </w:rPr>
        <w:t>and opp</w:t>
      </w:r>
      <w:r w:rsidR="00177FAB">
        <w:rPr>
          <w:rFonts w:ascii="Times New Roman" w:hAnsi="Times New Roman" w:cs="Times New Roman"/>
        </w:rPr>
        <w:t>osition to (4) the draft ordinance by reading the names of the authors, and then opened the public hearing portion of the meeting.</w:t>
      </w:r>
    </w:p>
    <w:p w:rsidR="00177FAB" w:rsidRDefault="00177FAB" w:rsidP="00641765">
      <w:pPr>
        <w:pStyle w:val="NoSpacing"/>
        <w:rPr>
          <w:rFonts w:ascii="Times New Roman" w:hAnsi="Times New Roman" w:cs="Times New Roman"/>
        </w:rPr>
      </w:pPr>
    </w:p>
    <w:p w:rsidR="00177FAB" w:rsidRDefault="00177FAB" w:rsidP="00641765">
      <w:pPr>
        <w:pStyle w:val="NoSpacing"/>
        <w:rPr>
          <w:rFonts w:ascii="Times New Roman" w:hAnsi="Times New Roman" w:cs="Times New Roman"/>
        </w:rPr>
      </w:pPr>
      <w:r w:rsidRPr="00177FAB">
        <w:rPr>
          <w:rFonts w:ascii="Times New Roman" w:hAnsi="Times New Roman" w:cs="Times New Roman"/>
          <w:u w:val="single"/>
        </w:rPr>
        <w:t>Speaking in favor of the ordinance</w:t>
      </w:r>
      <w:r w:rsidR="00BD16F8">
        <w:rPr>
          <w:rFonts w:ascii="Times New Roman" w:hAnsi="Times New Roman" w:cs="Times New Roman"/>
          <w:u w:val="single"/>
        </w:rPr>
        <w:t xml:space="preserve"> (14) </w:t>
      </w:r>
      <w:r>
        <w:rPr>
          <w:rFonts w:ascii="Times New Roman" w:hAnsi="Times New Roman" w:cs="Times New Roman"/>
        </w:rPr>
        <w:t xml:space="preserve">were Elizabeth Malone, Claire Walsh, Jenny Taylor, Carol </w:t>
      </w:r>
      <w:proofErr w:type="spellStart"/>
      <w:r>
        <w:rPr>
          <w:rFonts w:ascii="Times New Roman" w:hAnsi="Times New Roman" w:cs="Times New Roman"/>
        </w:rPr>
        <w:t>Eberhart</w:t>
      </w:r>
      <w:proofErr w:type="spellEnd"/>
      <w:r>
        <w:rPr>
          <w:rFonts w:ascii="Times New Roman" w:hAnsi="Times New Roman" w:cs="Times New Roman"/>
        </w:rPr>
        <w:t xml:space="preserve">, Dale Cooke, Kelly </w:t>
      </w:r>
      <w:proofErr w:type="spellStart"/>
      <w:r>
        <w:rPr>
          <w:rFonts w:ascii="Times New Roman" w:hAnsi="Times New Roman" w:cs="Times New Roman"/>
        </w:rPr>
        <w:t>R</w:t>
      </w:r>
      <w:r w:rsidR="00172F14">
        <w:rPr>
          <w:rFonts w:ascii="Times New Roman" w:hAnsi="Times New Roman" w:cs="Times New Roman"/>
        </w:rPr>
        <w:t>a</w:t>
      </w:r>
      <w:r>
        <w:rPr>
          <w:rFonts w:ascii="Times New Roman" w:hAnsi="Times New Roman" w:cs="Times New Roman"/>
        </w:rPr>
        <w:t>n</w:t>
      </w:r>
      <w:r w:rsidR="00172F14">
        <w:rPr>
          <w:rFonts w:ascii="Times New Roman" w:hAnsi="Times New Roman" w:cs="Times New Roman"/>
        </w:rPr>
        <w:t>ie</w:t>
      </w:r>
      <w:r>
        <w:rPr>
          <w:rFonts w:ascii="Times New Roman" w:hAnsi="Times New Roman" w:cs="Times New Roman"/>
        </w:rPr>
        <w:t>ri</w:t>
      </w:r>
      <w:proofErr w:type="spellEnd"/>
      <w:r>
        <w:rPr>
          <w:rFonts w:ascii="Times New Roman" w:hAnsi="Times New Roman" w:cs="Times New Roman"/>
        </w:rPr>
        <w:t xml:space="preserve">, Gary </w:t>
      </w:r>
      <w:r w:rsidR="00BD16F8">
        <w:rPr>
          <w:rFonts w:ascii="Times New Roman" w:hAnsi="Times New Roman" w:cs="Times New Roman"/>
        </w:rPr>
        <w:t xml:space="preserve">Cannon, </w:t>
      </w:r>
      <w:r>
        <w:rPr>
          <w:rFonts w:ascii="Times New Roman" w:hAnsi="Times New Roman" w:cs="Times New Roman"/>
        </w:rPr>
        <w:t>Pat Wright, B</w:t>
      </w:r>
      <w:r w:rsidR="00BD16F8">
        <w:rPr>
          <w:rFonts w:ascii="Times New Roman" w:hAnsi="Times New Roman" w:cs="Times New Roman"/>
        </w:rPr>
        <w:t xml:space="preserve">en Wooly, Rob Marshall, Maria </w:t>
      </w:r>
      <w:proofErr w:type="spellStart"/>
      <w:r w:rsidR="00BD16F8">
        <w:rPr>
          <w:rFonts w:ascii="Times New Roman" w:hAnsi="Times New Roman" w:cs="Times New Roman"/>
        </w:rPr>
        <w:t>Muscara</w:t>
      </w:r>
      <w:proofErr w:type="spellEnd"/>
      <w:r>
        <w:rPr>
          <w:rFonts w:ascii="Times New Roman" w:hAnsi="Times New Roman" w:cs="Times New Roman"/>
        </w:rPr>
        <w:t xml:space="preserve">, </w:t>
      </w:r>
      <w:proofErr w:type="spellStart"/>
      <w:r>
        <w:rPr>
          <w:rFonts w:ascii="Times New Roman" w:hAnsi="Times New Roman" w:cs="Times New Roman"/>
        </w:rPr>
        <w:t>Bronie</w:t>
      </w:r>
      <w:proofErr w:type="spellEnd"/>
      <w:r>
        <w:rPr>
          <w:rFonts w:ascii="Times New Roman" w:hAnsi="Times New Roman" w:cs="Times New Roman"/>
        </w:rPr>
        <w:t xml:space="preserve"> </w:t>
      </w:r>
      <w:proofErr w:type="spellStart"/>
      <w:r>
        <w:rPr>
          <w:rFonts w:ascii="Times New Roman" w:hAnsi="Times New Roman" w:cs="Times New Roman"/>
        </w:rPr>
        <w:t>Zolper</w:t>
      </w:r>
      <w:proofErr w:type="spellEnd"/>
      <w:r>
        <w:rPr>
          <w:rFonts w:ascii="Times New Roman" w:hAnsi="Times New Roman" w:cs="Times New Roman"/>
        </w:rPr>
        <w:t xml:space="preserve">, Diane </w:t>
      </w:r>
      <w:proofErr w:type="spellStart"/>
      <w:r>
        <w:rPr>
          <w:rFonts w:ascii="Times New Roman" w:hAnsi="Times New Roman" w:cs="Times New Roman"/>
        </w:rPr>
        <w:t>Djeski</w:t>
      </w:r>
      <w:proofErr w:type="spellEnd"/>
      <w:r>
        <w:rPr>
          <w:rFonts w:ascii="Times New Roman" w:hAnsi="Times New Roman" w:cs="Times New Roman"/>
        </w:rPr>
        <w:t xml:space="preserve">, and Dave Thomas. The key issues </w:t>
      </w:r>
      <w:r w:rsidR="008F6DC5">
        <w:rPr>
          <w:rFonts w:ascii="Times New Roman" w:hAnsi="Times New Roman" w:cs="Times New Roman"/>
        </w:rPr>
        <w:t xml:space="preserve">voiced </w:t>
      </w:r>
      <w:r>
        <w:rPr>
          <w:rFonts w:ascii="Times New Roman" w:hAnsi="Times New Roman" w:cs="Times New Roman"/>
        </w:rPr>
        <w:t>in support of this ordinance, as written, included:</w:t>
      </w:r>
    </w:p>
    <w:p w:rsidR="00177FAB" w:rsidRDefault="00177FAB" w:rsidP="00177FAB">
      <w:pPr>
        <w:pStyle w:val="NoSpacing"/>
        <w:numPr>
          <w:ilvl w:val="0"/>
          <w:numId w:val="4"/>
        </w:numPr>
        <w:rPr>
          <w:rFonts w:ascii="Times New Roman" w:hAnsi="Times New Roman" w:cs="Times New Roman"/>
        </w:rPr>
      </w:pPr>
      <w:r>
        <w:rPr>
          <w:rFonts w:ascii="Times New Roman" w:hAnsi="Times New Roman" w:cs="Times New Roman"/>
        </w:rPr>
        <w:t>Special events foster a sense of community and bring together the various factions within Dewey Beach;</w:t>
      </w:r>
    </w:p>
    <w:p w:rsidR="00177FAB" w:rsidRDefault="00177FAB" w:rsidP="00177FAB">
      <w:pPr>
        <w:pStyle w:val="NoSpacing"/>
        <w:numPr>
          <w:ilvl w:val="0"/>
          <w:numId w:val="4"/>
        </w:numPr>
        <w:rPr>
          <w:rFonts w:ascii="Times New Roman" w:hAnsi="Times New Roman" w:cs="Times New Roman"/>
        </w:rPr>
      </w:pPr>
      <w:r>
        <w:rPr>
          <w:rFonts w:ascii="Times New Roman" w:hAnsi="Times New Roman" w:cs="Times New Roman"/>
        </w:rPr>
        <w:t xml:space="preserve">Special events in the evening contribute to the prosperity of </w:t>
      </w:r>
      <w:r w:rsidR="00A871E2">
        <w:rPr>
          <w:rFonts w:ascii="Times New Roman" w:hAnsi="Times New Roman" w:cs="Times New Roman"/>
        </w:rPr>
        <w:t xml:space="preserve">town </w:t>
      </w:r>
      <w:r>
        <w:rPr>
          <w:rFonts w:ascii="Times New Roman" w:hAnsi="Times New Roman" w:cs="Times New Roman"/>
        </w:rPr>
        <w:t>businesses by bringing in people who then stay overnight</w:t>
      </w:r>
      <w:r w:rsidR="006462C6">
        <w:rPr>
          <w:rFonts w:ascii="Times New Roman" w:hAnsi="Times New Roman" w:cs="Times New Roman"/>
        </w:rPr>
        <w:t xml:space="preserve"> (benefitting restaurants &amp; eateries, h/motels and residential rentals)</w:t>
      </w:r>
      <w:r>
        <w:rPr>
          <w:rFonts w:ascii="Times New Roman" w:hAnsi="Times New Roman" w:cs="Times New Roman"/>
        </w:rPr>
        <w:t xml:space="preserve">, and that the </w:t>
      </w:r>
      <w:r w:rsidR="00A871E2">
        <w:rPr>
          <w:rFonts w:ascii="Times New Roman" w:hAnsi="Times New Roman" w:cs="Times New Roman"/>
        </w:rPr>
        <w:t xml:space="preserve">town </w:t>
      </w:r>
      <w:r>
        <w:rPr>
          <w:rFonts w:ascii="Times New Roman" w:hAnsi="Times New Roman" w:cs="Times New Roman"/>
        </w:rPr>
        <w:t>businesses need more off-season activities to stimulate business;</w:t>
      </w:r>
    </w:p>
    <w:p w:rsidR="006462C6" w:rsidRDefault="006462C6" w:rsidP="00177FAB">
      <w:pPr>
        <w:pStyle w:val="NoSpacing"/>
        <w:numPr>
          <w:ilvl w:val="0"/>
          <w:numId w:val="4"/>
        </w:numPr>
        <w:rPr>
          <w:rFonts w:ascii="Times New Roman" w:hAnsi="Times New Roman" w:cs="Times New Roman"/>
        </w:rPr>
      </w:pPr>
      <w:r>
        <w:rPr>
          <w:rFonts w:ascii="Times New Roman" w:hAnsi="Times New Roman" w:cs="Times New Roman"/>
        </w:rPr>
        <w:t xml:space="preserve">Special events promote economic development and civic responsibility; </w:t>
      </w:r>
    </w:p>
    <w:p w:rsidR="006462C6" w:rsidRDefault="006462C6" w:rsidP="00177FAB">
      <w:pPr>
        <w:pStyle w:val="NoSpacing"/>
        <w:numPr>
          <w:ilvl w:val="0"/>
          <w:numId w:val="4"/>
        </w:numPr>
        <w:rPr>
          <w:rFonts w:ascii="Times New Roman" w:hAnsi="Times New Roman" w:cs="Times New Roman"/>
        </w:rPr>
      </w:pPr>
      <w:r>
        <w:rPr>
          <w:rFonts w:ascii="Times New Roman" w:hAnsi="Times New Roman" w:cs="Times New Roman"/>
        </w:rPr>
        <w:t>This is a resort town and visitors expect special events to enrich their vacation experience, and these can be effectively used to market the town;</w:t>
      </w:r>
    </w:p>
    <w:p w:rsidR="006462C6" w:rsidRDefault="006462C6" w:rsidP="00177FAB">
      <w:pPr>
        <w:pStyle w:val="NoSpacing"/>
        <w:numPr>
          <w:ilvl w:val="0"/>
          <w:numId w:val="4"/>
        </w:numPr>
        <w:rPr>
          <w:rFonts w:ascii="Times New Roman" w:hAnsi="Times New Roman" w:cs="Times New Roman"/>
        </w:rPr>
      </w:pPr>
      <w:r>
        <w:rPr>
          <w:rFonts w:ascii="Times New Roman" w:hAnsi="Times New Roman" w:cs="Times New Roman"/>
        </w:rPr>
        <w:t>There are safeguards in the special exception approval process to provide control and oversight;</w:t>
      </w:r>
    </w:p>
    <w:p w:rsidR="006462C6" w:rsidRDefault="006462C6" w:rsidP="00177FAB">
      <w:pPr>
        <w:pStyle w:val="NoSpacing"/>
        <w:numPr>
          <w:ilvl w:val="0"/>
          <w:numId w:val="4"/>
        </w:numPr>
        <w:rPr>
          <w:rFonts w:ascii="Times New Roman" w:hAnsi="Times New Roman" w:cs="Times New Roman"/>
        </w:rPr>
      </w:pPr>
      <w:r>
        <w:rPr>
          <w:rFonts w:ascii="Times New Roman" w:hAnsi="Times New Roman" w:cs="Times New Roman"/>
        </w:rPr>
        <w:t xml:space="preserve">There is a limit to how many events will be offered because small businesses cannot afford to hold expansion of patron area events;  </w:t>
      </w:r>
    </w:p>
    <w:p w:rsidR="006462C6" w:rsidRDefault="006462C6" w:rsidP="00177FAB">
      <w:pPr>
        <w:pStyle w:val="NoSpacing"/>
        <w:numPr>
          <w:ilvl w:val="0"/>
          <w:numId w:val="4"/>
        </w:numPr>
        <w:rPr>
          <w:rFonts w:ascii="Times New Roman" w:hAnsi="Times New Roman" w:cs="Times New Roman"/>
        </w:rPr>
      </w:pPr>
      <w:r>
        <w:rPr>
          <w:rFonts w:ascii="Times New Roman" w:hAnsi="Times New Roman" w:cs="Times New Roman"/>
        </w:rPr>
        <w:t>Special events off season are important to local businesses because the high season is so short;</w:t>
      </w:r>
    </w:p>
    <w:p w:rsidR="006462C6" w:rsidRDefault="006462C6" w:rsidP="00177FAB">
      <w:pPr>
        <w:pStyle w:val="NoSpacing"/>
        <w:numPr>
          <w:ilvl w:val="0"/>
          <w:numId w:val="4"/>
        </w:numPr>
        <w:rPr>
          <w:rFonts w:ascii="Times New Roman" w:hAnsi="Times New Roman" w:cs="Times New Roman"/>
        </w:rPr>
      </w:pPr>
      <w:r>
        <w:rPr>
          <w:rFonts w:ascii="Times New Roman" w:hAnsi="Times New Roman" w:cs="Times New Roman"/>
        </w:rPr>
        <w:t>The town needs to ensure that approved events are “good events” and that the sponsors provide increased levels of security and trash collection, etc.;</w:t>
      </w:r>
    </w:p>
    <w:p w:rsidR="006462C6" w:rsidRDefault="006462C6" w:rsidP="00177FAB">
      <w:pPr>
        <w:pStyle w:val="NoSpacing"/>
        <w:numPr>
          <w:ilvl w:val="0"/>
          <w:numId w:val="4"/>
        </w:numPr>
        <w:rPr>
          <w:rFonts w:ascii="Times New Roman" w:hAnsi="Times New Roman" w:cs="Times New Roman"/>
        </w:rPr>
      </w:pPr>
      <w:r>
        <w:rPr>
          <w:rFonts w:ascii="Times New Roman" w:hAnsi="Times New Roman" w:cs="Times New Roman"/>
        </w:rPr>
        <w:t>Many businesses schedule their opening and closing around specific special events, and would open earlier/stay open later if such events were extended into the shoulder seasons;</w:t>
      </w:r>
    </w:p>
    <w:p w:rsidR="00A871E2" w:rsidRDefault="00A871E2" w:rsidP="00177FAB">
      <w:pPr>
        <w:pStyle w:val="NoSpacing"/>
        <w:numPr>
          <w:ilvl w:val="0"/>
          <w:numId w:val="4"/>
        </w:numPr>
        <w:rPr>
          <w:rFonts w:ascii="Times New Roman" w:hAnsi="Times New Roman" w:cs="Times New Roman"/>
        </w:rPr>
      </w:pPr>
      <w:r>
        <w:rPr>
          <w:rFonts w:ascii="Times New Roman" w:hAnsi="Times New Roman" w:cs="Times New Roman"/>
        </w:rPr>
        <w:t>Home owners come in the off season to participate in special events;</w:t>
      </w:r>
    </w:p>
    <w:p w:rsidR="00A871E2" w:rsidRDefault="00A871E2" w:rsidP="00177FAB">
      <w:pPr>
        <w:pStyle w:val="NoSpacing"/>
        <w:numPr>
          <w:ilvl w:val="0"/>
          <w:numId w:val="4"/>
        </w:numPr>
        <w:rPr>
          <w:rFonts w:ascii="Times New Roman" w:hAnsi="Times New Roman" w:cs="Times New Roman"/>
        </w:rPr>
      </w:pPr>
      <w:r>
        <w:rPr>
          <w:rFonts w:ascii="Times New Roman" w:hAnsi="Times New Roman" w:cs="Times New Roman"/>
        </w:rPr>
        <w:t xml:space="preserve">Provides for recreation for residents in neighboring townships, bringing them into Dewey; </w:t>
      </w:r>
    </w:p>
    <w:p w:rsidR="00177FAB" w:rsidRPr="00F62FF9" w:rsidRDefault="00177FAB" w:rsidP="00177FAB">
      <w:pPr>
        <w:pStyle w:val="NoSpacing"/>
        <w:numPr>
          <w:ilvl w:val="0"/>
          <w:numId w:val="4"/>
        </w:numPr>
        <w:rPr>
          <w:rFonts w:ascii="Times New Roman" w:hAnsi="Times New Roman" w:cs="Times New Roman"/>
        </w:rPr>
      </w:pPr>
      <w:r>
        <w:rPr>
          <w:rFonts w:ascii="Times New Roman" w:hAnsi="Times New Roman" w:cs="Times New Roman"/>
        </w:rPr>
        <w:t xml:space="preserve">The above points made, </w:t>
      </w:r>
      <w:r w:rsidR="006462C6">
        <w:rPr>
          <w:rFonts w:ascii="Times New Roman" w:hAnsi="Times New Roman" w:cs="Times New Roman"/>
        </w:rPr>
        <w:t xml:space="preserve">there </w:t>
      </w:r>
      <w:r w:rsidR="009302CF">
        <w:rPr>
          <w:rFonts w:ascii="Times New Roman" w:hAnsi="Times New Roman" w:cs="Times New Roman"/>
        </w:rPr>
        <w:t xml:space="preserve">seemed to be a </w:t>
      </w:r>
      <w:r w:rsidR="006462C6">
        <w:rPr>
          <w:rFonts w:ascii="Times New Roman" w:hAnsi="Times New Roman" w:cs="Times New Roman"/>
        </w:rPr>
        <w:t>consensus that there should be compromise</w:t>
      </w:r>
      <w:r w:rsidR="00A871E2">
        <w:rPr>
          <w:rFonts w:ascii="Times New Roman" w:hAnsi="Times New Roman" w:cs="Times New Roman"/>
        </w:rPr>
        <w:t xml:space="preserve">, </w:t>
      </w:r>
      <w:r w:rsidR="006462C6">
        <w:rPr>
          <w:rFonts w:ascii="Times New Roman" w:hAnsi="Times New Roman" w:cs="Times New Roman"/>
        </w:rPr>
        <w:t>such events should not be “all the time”</w:t>
      </w:r>
      <w:r w:rsidR="00A871E2">
        <w:rPr>
          <w:rFonts w:ascii="Times New Roman" w:hAnsi="Times New Roman" w:cs="Times New Roman"/>
        </w:rPr>
        <w:t xml:space="preserve"> and should be reviewed on a case by case basis to ensure good events are approved and bad events are not approved</w:t>
      </w:r>
      <w:r w:rsidR="006462C6">
        <w:rPr>
          <w:rFonts w:ascii="Times New Roman" w:hAnsi="Times New Roman" w:cs="Times New Roman"/>
        </w:rPr>
        <w:t>.</w:t>
      </w:r>
    </w:p>
    <w:p w:rsidR="00F62FF9" w:rsidRDefault="00F62FF9" w:rsidP="00641765">
      <w:pPr>
        <w:pStyle w:val="NoSpacing"/>
        <w:rPr>
          <w:rFonts w:ascii="Times New Roman" w:hAnsi="Times New Roman" w:cs="Times New Roman"/>
          <w:u w:val="single"/>
        </w:rPr>
      </w:pPr>
    </w:p>
    <w:p w:rsidR="00F62FF9" w:rsidRDefault="00F62FF9" w:rsidP="00641765">
      <w:pPr>
        <w:pStyle w:val="NoSpacing"/>
        <w:rPr>
          <w:rFonts w:ascii="Times New Roman" w:hAnsi="Times New Roman" w:cs="Times New Roman"/>
          <w:u w:val="single"/>
        </w:rPr>
      </w:pPr>
    </w:p>
    <w:p w:rsidR="00DC1149" w:rsidRDefault="00442BC8" w:rsidP="00DC1149">
      <w:pPr>
        <w:pStyle w:val="NoSpacing"/>
        <w:rPr>
          <w:rFonts w:ascii="Times New Roman" w:hAnsi="Times New Roman" w:cs="Times New Roman"/>
        </w:rPr>
      </w:pPr>
      <w:r>
        <w:rPr>
          <w:rFonts w:ascii="Times New Roman" w:hAnsi="Times New Roman" w:cs="Times New Roman"/>
          <w:u w:val="single"/>
        </w:rPr>
        <w:lastRenderedPageBreak/>
        <w:t xml:space="preserve">Speaking against the ordinance </w:t>
      </w:r>
      <w:r w:rsidR="00172F14">
        <w:rPr>
          <w:rFonts w:ascii="Times New Roman" w:hAnsi="Times New Roman" w:cs="Times New Roman"/>
          <w:u w:val="single"/>
        </w:rPr>
        <w:t xml:space="preserve">(8) </w:t>
      </w:r>
      <w:r w:rsidRPr="00442BC8">
        <w:rPr>
          <w:rFonts w:ascii="Times New Roman" w:hAnsi="Times New Roman" w:cs="Times New Roman"/>
        </w:rPr>
        <w:t xml:space="preserve">were </w:t>
      </w:r>
      <w:r>
        <w:rPr>
          <w:rFonts w:ascii="Times New Roman" w:hAnsi="Times New Roman" w:cs="Times New Roman"/>
        </w:rPr>
        <w:t xml:space="preserve">Betsy Damos, Ray </w:t>
      </w:r>
      <w:proofErr w:type="spellStart"/>
      <w:r>
        <w:rPr>
          <w:rFonts w:ascii="Times New Roman" w:hAnsi="Times New Roman" w:cs="Times New Roman"/>
        </w:rPr>
        <w:t>McCloughlan</w:t>
      </w:r>
      <w:proofErr w:type="spellEnd"/>
      <w:r>
        <w:rPr>
          <w:rFonts w:ascii="Times New Roman" w:hAnsi="Times New Roman" w:cs="Times New Roman"/>
        </w:rPr>
        <w:t xml:space="preserve">, Marcia </w:t>
      </w:r>
      <w:proofErr w:type="spellStart"/>
      <w:r>
        <w:rPr>
          <w:rFonts w:ascii="Times New Roman" w:hAnsi="Times New Roman" w:cs="Times New Roman"/>
        </w:rPr>
        <w:t>Shieck</w:t>
      </w:r>
      <w:proofErr w:type="spellEnd"/>
      <w:r>
        <w:rPr>
          <w:rFonts w:ascii="Times New Roman" w:hAnsi="Times New Roman" w:cs="Times New Roman"/>
        </w:rPr>
        <w:t xml:space="preserve">, Allen Winton, </w:t>
      </w:r>
      <w:r w:rsidR="00DC1149">
        <w:rPr>
          <w:rFonts w:ascii="Times New Roman" w:hAnsi="Times New Roman" w:cs="Times New Roman"/>
        </w:rPr>
        <w:t>Linda Winton, Dick Cleaveland, Susan Sly, and Gary Keith. The key issues</w:t>
      </w:r>
      <w:r w:rsidR="008F6DC5">
        <w:rPr>
          <w:rFonts w:ascii="Times New Roman" w:hAnsi="Times New Roman" w:cs="Times New Roman"/>
        </w:rPr>
        <w:t xml:space="preserve"> voiced </w:t>
      </w:r>
      <w:r w:rsidR="00DC1149">
        <w:rPr>
          <w:rFonts w:ascii="Times New Roman" w:hAnsi="Times New Roman" w:cs="Times New Roman"/>
        </w:rPr>
        <w:t>in opposition to this ordinance, as written, included:</w:t>
      </w:r>
    </w:p>
    <w:p w:rsidR="00F62FF9" w:rsidRDefault="00DC1149" w:rsidP="00DC1149">
      <w:pPr>
        <w:pStyle w:val="NoSpacing"/>
        <w:numPr>
          <w:ilvl w:val="0"/>
          <w:numId w:val="5"/>
        </w:numPr>
        <w:rPr>
          <w:rFonts w:ascii="Times New Roman" w:hAnsi="Times New Roman" w:cs="Times New Roman"/>
        </w:rPr>
      </w:pPr>
      <w:r>
        <w:rPr>
          <w:rFonts w:ascii="Times New Roman" w:hAnsi="Times New Roman" w:cs="Times New Roman"/>
        </w:rPr>
        <w:t>The ordinance regards expansion of patron area in relationship to a special event; special events can be held without such expansion of patron area which only serves to make the consumption of alcohol more public;</w:t>
      </w:r>
    </w:p>
    <w:p w:rsidR="00DC1149" w:rsidRDefault="00DC1149" w:rsidP="00DC1149">
      <w:pPr>
        <w:pStyle w:val="NoSpacing"/>
        <w:numPr>
          <w:ilvl w:val="0"/>
          <w:numId w:val="5"/>
        </w:numPr>
        <w:rPr>
          <w:rFonts w:ascii="Times New Roman" w:hAnsi="Times New Roman" w:cs="Times New Roman"/>
        </w:rPr>
      </w:pPr>
      <w:r>
        <w:rPr>
          <w:rFonts w:ascii="Times New Roman" w:hAnsi="Times New Roman" w:cs="Times New Roman"/>
        </w:rPr>
        <w:t>In this litigious environment, the town will unlikely be able to say “no” to any applicant due to the potential costs of litigation;</w:t>
      </w:r>
    </w:p>
    <w:p w:rsidR="00DC1149" w:rsidRDefault="00DC1149" w:rsidP="00641765">
      <w:pPr>
        <w:pStyle w:val="NoSpacing"/>
        <w:numPr>
          <w:ilvl w:val="0"/>
          <w:numId w:val="5"/>
        </w:numPr>
        <w:rPr>
          <w:rFonts w:ascii="Times New Roman" w:hAnsi="Times New Roman" w:cs="Times New Roman"/>
        </w:rPr>
      </w:pPr>
      <w:r w:rsidRPr="00DC1149">
        <w:rPr>
          <w:rFonts w:ascii="Times New Roman" w:hAnsi="Times New Roman" w:cs="Times New Roman"/>
        </w:rPr>
        <w:t>Past expansions approved by the Town Commissioners have resulted in outrageous public drunkenness, have not been in good taste</w:t>
      </w:r>
      <w:r>
        <w:rPr>
          <w:rFonts w:ascii="Times New Roman" w:hAnsi="Times New Roman" w:cs="Times New Roman"/>
        </w:rPr>
        <w:t xml:space="preserve"> and have driven </w:t>
      </w:r>
      <w:r w:rsidR="009302CF">
        <w:rPr>
          <w:rFonts w:ascii="Times New Roman" w:hAnsi="Times New Roman" w:cs="Times New Roman"/>
        </w:rPr>
        <w:t xml:space="preserve">renters and </w:t>
      </w:r>
      <w:r>
        <w:rPr>
          <w:rFonts w:ascii="Times New Roman" w:hAnsi="Times New Roman" w:cs="Times New Roman"/>
        </w:rPr>
        <w:t>families with young children away</w:t>
      </w:r>
      <w:r w:rsidRPr="00DC1149">
        <w:rPr>
          <w:rFonts w:ascii="Times New Roman" w:hAnsi="Times New Roman" w:cs="Times New Roman"/>
        </w:rPr>
        <w:t>, and have not contributed to the family-friendly image that the town is trying to establish</w:t>
      </w:r>
      <w:r>
        <w:rPr>
          <w:rFonts w:ascii="Times New Roman" w:hAnsi="Times New Roman" w:cs="Times New Roman"/>
        </w:rPr>
        <w:t>;</w:t>
      </w:r>
    </w:p>
    <w:p w:rsidR="009302CF" w:rsidRDefault="009302CF" w:rsidP="00641765">
      <w:pPr>
        <w:pStyle w:val="NoSpacing"/>
        <w:numPr>
          <w:ilvl w:val="0"/>
          <w:numId w:val="5"/>
        </w:numPr>
        <w:rPr>
          <w:rFonts w:ascii="Times New Roman" w:hAnsi="Times New Roman" w:cs="Times New Roman"/>
        </w:rPr>
      </w:pPr>
      <w:r>
        <w:rPr>
          <w:rFonts w:ascii="Times New Roman" w:hAnsi="Times New Roman" w:cs="Times New Roman"/>
        </w:rPr>
        <w:t>There are lots of great special events in town that do not expand into open parking lot areas;</w:t>
      </w:r>
    </w:p>
    <w:p w:rsidR="009302CF" w:rsidRDefault="009302CF" w:rsidP="00641765">
      <w:pPr>
        <w:pStyle w:val="NoSpacing"/>
        <w:numPr>
          <w:ilvl w:val="0"/>
          <w:numId w:val="5"/>
        </w:numPr>
        <w:rPr>
          <w:rFonts w:ascii="Times New Roman" w:hAnsi="Times New Roman" w:cs="Times New Roman"/>
        </w:rPr>
      </w:pPr>
      <w:r>
        <w:rPr>
          <w:rFonts w:ascii="Times New Roman" w:hAnsi="Times New Roman" w:cs="Times New Roman"/>
        </w:rPr>
        <w:t>Before increasing the number of expansions of patron area, the town needs to get a handle on the noise, public nuisance and public drunkenness problems in town;</w:t>
      </w:r>
    </w:p>
    <w:p w:rsidR="009302CF" w:rsidRDefault="009302CF" w:rsidP="00641765">
      <w:pPr>
        <w:pStyle w:val="NoSpacing"/>
        <w:numPr>
          <w:ilvl w:val="0"/>
          <w:numId w:val="5"/>
        </w:numPr>
        <w:rPr>
          <w:rFonts w:ascii="Times New Roman" w:hAnsi="Times New Roman" w:cs="Times New Roman"/>
        </w:rPr>
      </w:pPr>
      <w:r>
        <w:rPr>
          <w:rFonts w:ascii="Times New Roman" w:hAnsi="Times New Roman" w:cs="Times New Roman"/>
        </w:rPr>
        <w:t>It is clear that the current events often result in the need for additional police and clean-up expense, especially in the off season, that the town should not have to bear;</w:t>
      </w:r>
    </w:p>
    <w:p w:rsidR="00DC1149" w:rsidRDefault="00DC1149" w:rsidP="00641765">
      <w:pPr>
        <w:pStyle w:val="NoSpacing"/>
        <w:numPr>
          <w:ilvl w:val="0"/>
          <w:numId w:val="5"/>
        </w:numPr>
        <w:rPr>
          <w:rFonts w:ascii="Times New Roman" w:hAnsi="Times New Roman" w:cs="Times New Roman"/>
        </w:rPr>
      </w:pPr>
      <w:r>
        <w:rPr>
          <w:rFonts w:ascii="Times New Roman" w:hAnsi="Times New Roman" w:cs="Times New Roman"/>
        </w:rPr>
        <w:t>Fosters the rift between town businesses and residential property owners;</w:t>
      </w:r>
    </w:p>
    <w:p w:rsidR="00DC1149" w:rsidRDefault="00DC1149" w:rsidP="00641765">
      <w:pPr>
        <w:pStyle w:val="NoSpacing"/>
        <w:numPr>
          <w:ilvl w:val="0"/>
          <w:numId w:val="5"/>
        </w:numPr>
        <w:rPr>
          <w:rFonts w:ascii="Times New Roman" w:hAnsi="Times New Roman" w:cs="Times New Roman"/>
        </w:rPr>
      </w:pPr>
      <w:r>
        <w:rPr>
          <w:rFonts w:ascii="Times New Roman" w:hAnsi="Times New Roman" w:cs="Times New Roman"/>
        </w:rPr>
        <w:t>Special events in Rehoboth are cooperative events, including Chocolate Fest, Jazz Fest, Sea Witch, not just a drunken bash at one bar/restaurant</w:t>
      </w:r>
      <w:r w:rsidR="009302CF">
        <w:rPr>
          <w:rFonts w:ascii="Times New Roman" w:hAnsi="Times New Roman" w:cs="Times New Roman"/>
        </w:rPr>
        <w:t>;</w:t>
      </w:r>
    </w:p>
    <w:p w:rsidR="009302CF" w:rsidRDefault="009302CF" w:rsidP="00641765">
      <w:pPr>
        <w:pStyle w:val="NoSpacing"/>
        <w:numPr>
          <w:ilvl w:val="0"/>
          <w:numId w:val="5"/>
        </w:numPr>
        <w:rPr>
          <w:rFonts w:ascii="Times New Roman" w:hAnsi="Times New Roman" w:cs="Times New Roman"/>
        </w:rPr>
      </w:pPr>
      <w:r>
        <w:rPr>
          <w:rFonts w:ascii="Times New Roman" w:hAnsi="Times New Roman" w:cs="Times New Roman"/>
        </w:rPr>
        <w:t>Any expansion of the expansion of patron area ordinance should be the subject of a letter to all property owners and, possibly, an election referendum;</w:t>
      </w:r>
    </w:p>
    <w:p w:rsidR="009302CF" w:rsidRDefault="009302CF" w:rsidP="00641765">
      <w:pPr>
        <w:pStyle w:val="NoSpacing"/>
        <w:numPr>
          <w:ilvl w:val="0"/>
          <w:numId w:val="5"/>
        </w:numPr>
        <w:rPr>
          <w:rFonts w:ascii="Times New Roman" w:hAnsi="Times New Roman" w:cs="Times New Roman"/>
        </w:rPr>
      </w:pPr>
      <w:r>
        <w:rPr>
          <w:rFonts w:ascii="Times New Roman" w:hAnsi="Times New Roman" w:cs="Times New Roman"/>
        </w:rPr>
        <w:t>While compromise is good, the compromise was made years ago when the Town Commissioners offered the opportunity for 2 expansion of premises per year;</w:t>
      </w:r>
    </w:p>
    <w:p w:rsidR="00833CE0" w:rsidRDefault="00DC1149" w:rsidP="00641765">
      <w:pPr>
        <w:pStyle w:val="NoSpacing"/>
        <w:numPr>
          <w:ilvl w:val="0"/>
          <w:numId w:val="5"/>
        </w:numPr>
        <w:rPr>
          <w:rFonts w:ascii="Times New Roman" w:hAnsi="Times New Roman" w:cs="Times New Roman"/>
        </w:rPr>
      </w:pPr>
      <w:r>
        <w:rPr>
          <w:rFonts w:ascii="Times New Roman" w:hAnsi="Times New Roman" w:cs="Times New Roman"/>
        </w:rPr>
        <w:t xml:space="preserve">The above points made, there </w:t>
      </w:r>
      <w:r w:rsidR="009302CF">
        <w:rPr>
          <w:rFonts w:ascii="Times New Roman" w:hAnsi="Times New Roman" w:cs="Times New Roman"/>
        </w:rPr>
        <w:t>seemed to be a consensus that events like the two cancer benefits are “good” events that would benefit from such an expansion of patron area and of town support</w:t>
      </w:r>
      <w:r w:rsidR="00833CE0">
        <w:rPr>
          <w:rFonts w:ascii="Times New Roman" w:hAnsi="Times New Roman" w:cs="Times New Roman"/>
        </w:rPr>
        <w:t>.</w:t>
      </w:r>
    </w:p>
    <w:p w:rsidR="00833CE0" w:rsidRDefault="00833CE0" w:rsidP="00833CE0">
      <w:pPr>
        <w:pStyle w:val="NoSpacing"/>
        <w:rPr>
          <w:rFonts w:ascii="Times New Roman" w:hAnsi="Times New Roman" w:cs="Times New Roman"/>
        </w:rPr>
      </w:pPr>
    </w:p>
    <w:p w:rsidR="00833CE0" w:rsidRDefault="00A871E2" w:rsidP="00641765">
      <w:pPr>
        <w:pStyle w:val="NoSpacing"/>
        <w:rPr>
          <w:rFonts w:ascii="Times New Roman" w:hAnsi="Times New Roman" w:cs="Times New Roman"/>
        </w:rPr>
      </w:pPr>
      <w:r>
        <w:rPr>
          <w:rFonts w:ascii="Times New Roman" w:hAnsi="Times New Roman" w:cs="Times New Roman"/>
          <w:u w:val="single"/>
        </w:rPr>
        <w:t>Ove</w:t>
      </w:r>
      <w:r w:rsidR="00833CE0">
        <w:rPr>
          <w:rFonts w:ascii="Times New Roman" w:hAnsi="Times New Roman" w:cs="Times New Roman"/>
          <w:u w:val="single"/>
        </w:rPr>
        <w:t>r</w:t>
      </w:r>
      <w:r>
        <w:rPr>
          <w:rFonts w:ascii="Times New Roman" w:hAnsi="Times New Roman" w:cs="Times New Roman"/>
          <w:u w:val="single"/>
        </w:rPr>
        <w:t>all</w:t>
      </w:r>
      <w:r w:rsidRPr="00833CE0">
        <w:rPr>
          <w:rFonts w:ascii="Times New Roman" w:hAnsi="Times New Roman" w:cs="Times New Roman"/>
        </w:rPr>
        <w:t xml:space="preserve">, the sense of the discussion was that 1) “good” events are good for Dewey and “bad” </w:t>
      </w:r>
      <w:r w:rsidR="00833CE0" w:rsidRPr="00833CE0">
        <w:rPr>
          <w:rFonts w:ascii="Times New Roman" w:hAnsi="Times New Roman" w:cs="Times New Roman"/>
        </w:rPr>
        <w:t>events</w:t>
      </w:r>
      <w:r w:rsidRPr="00833CE0">
        <w:rPr>
          <w:rFonts w:ascii="Times New Roman" w:hAnsi="Times New Roman" w:cs="Times New Roman"/>
        </w:rPr>
        <w:t xml:space="preserve"> are not, </w:t>
      </w:r>
      <w:r w:rsidR="00833CE0">
        <w:rPr>
          <w:rFonts w:ascii="Times New Roman" w:hAnsi="Times New Roman" w:cs="Times New Roman"/>
        </w:rPr>
        <w:t xml:space="preserve">and </w:t>
      </w:r>
      <w:r w:rsidRPr="00833CE0">
        <w:rPr>
          <w:rFonts w:ascii="Times New Roman" w:hAnsi="Times New Roman" w:cs="Times New Roman"/>
        </w:rPr>
        <w:t xml:space="preserve">2) the town needs to </w:t>
      </w:r>
      <w:r w:rsidR="00833CE0">
        <w:rPr>
          <w:rFonts w:ascii="Times New Roman" w:hAnsi="Times New Roman" w:cs="Times New Roman"/>
        </w:rPr>
        <w:t xml:space="preserve">use the application process for expansion of patron area for special events to </w:t>
      </w:r>
      <w:r w:rsidRPr="00833CE0">
        <w:rPr>
          <w:rFonts w:ascii="Times New Roman" w:hAnsi="Times New Roman" w:cs="Times New Roman"/>
        </w:rPr>
        <w:t>safeguard the safety, health and welfare of the town, its citizens and their property, and visitors</w:t>
      </w:r>
      <w:r w:rsidR="00833CE0">
        <w:rPr>
          <w:rFonts w:ascii="Times New Roman" w:hAnsi="Times New Roman" w:cs="Times New Roman"/>
        </w:rPr>
        <w:t xml:space="preserve">. </w:t>
      </w:r>
    </w:p>
    <w:p w:rsidR="00833CE0" w:rsidRDefault="00833CE0" w:rsidP="00641765">
      <w:pPr>
        <w:pStyle w:val="NoSpacing"/>
        <w:rPr>
          <w:rFonts w:ascii="Times New Roman" w:hAnsi="Times New Roman" w:cs="Times New Roman"/>
        </w:rPr>
      </w:pPr>
    </w:p>
    <w:p w:rsidR="00F62FF9" w:rsidRDefault="00833CE0" w:rsidP="00641765">
      <w:pPr>
        <w:pStyle w:val="NoSpacing"/>
        <w:rPr>
          <w:rFonts w:ascii="Times New Roman" w:hAnsi="Times New Roman" w:cs="Times New Roman"/>
        </w:rPr>
      </w:pPr>
      <w:r w:rsidRPr="00833CE0">
        <w:rPr>
          <w:rFonts w:ascii="Times New Roman" w:hAnsi="Times New Roman" w:cs="Times New Roman"/>
          <w:u w:val="single"/>
        </w:rPr>
        <w:t xml:space="preserve">Planning Commissioner </w:t>
      </w:r>
      <w:proofErr w:type="gramStart"/>
      <w:r w:rsidRPr="00833CE0">
        <w:rPr>
          <w:rFonts w:ascii="Times New Roman" w:hAnsi="Times New Roman" w:cs="Times New Roman"/>
          <w:u w:val="single"/>
        </w:rPr>
        <w:t>discussion</w:t>
      </w:r>
      <w:proofErr w:type="gramEnd"/>
      <w:r w:rsidRPr="00833CE0">
        <w:rPr>
          <w:rFonts w:ascii="Times New Roman" w:hAnsi="Times New Roman" w:cs="Times New Roman"/>
          <w:u w:val="single"/>
        </w:rPr>
        <w:t>.</w:t>
      </w:r>
      <w:r>
        <w:rPr>
          <w:rFonts w:ascii="Times New Roman" w:hAnsi="Times New Roman" w:cs="Times New Roman"/>
        </w:rPr>
        <w:t xml:space="preserve"> After the close of the public hearing portion of the meeting, the Planning Commissioners discussed the testimony and proposed draft ordinance. Points </w:t>
      </w:r>
      <w:proofErr w:type="gramStart"/>
      <w:r>
        <w:rPr>
          <w:rFonts w:ascii="Times New Roman" w:hAnsi="Times New Roman" w:cs="Times New Roman"/>
        </w:rPr>
        <w:t>raised</w:t>
      </w:r>
      <w:proofErr w:type="gramEnd"/>
      <w:r>
        <w:rPr>
          <w:rFonts w:ascii="Times New Roman" w:hAnsi="Times New Roman" w:cs="Times New Roman"/>
        </w:rPr>
        <w:t xml:space="preserve"> included:</w:t>
      </w:r>
    </w:p>
    <w:p w:rsidR="00833CE0" w:rsidRDefault="00833CE0" w:rsidP="00833CE0">
      <w:pPr>
        <w:pStyle w:val="NoSpacing"/>
        <w:numPr>
          <w:ilvl w:val="0"/>
          <w:numId w:val="6"/>
        </w:numPr>
        <w:rPr>
          <w:rFonts w:ascii="Times New Roman" w:hAnsi="Times New Roman" w:cs="Times New Roman"/>
        </w:rPr>
      </w:pPr>
      <w:r>
        <w:rPr>
          <w:rFonts w:ascii="Times New Roman" w:hAnsi="Times New Roman" w:cs="Times New Roman"/>
        </w:rPr>
        <w:t xml:space="preserve">The concerns </w:t>
      </w:r>
      <w:proofErr w:type="gramStart"/>
      <w:r>
        <w:rPr>
          <w:rFonts w:ascii="Times New Roman" w:hAnsi="Times New Roman" w:cs="Times New Roman"/>
        </w:rPr>
        <w:t>raised</w:t>
      </w:r>
      <w:proofErr w:type="gramEnd"/>
      <w:r>
        <w:rPr>
          <w:rFonts w:ascii="Times New Roman" w:hAnsi="Times New Roman" w:cs="Times New Roman"/>
        </w:rPr>
        <w:t xml:space="preserve"> over need for additional police, excessive consumption of alcohol, vomit and litter, etc. exist today under the current regulations. The town needs to develop ways to better deal with the existing public nuisances.</w:t>
      </w:r>
    </w:p>
    <w:p w:rsidR="00833CE0" w:rsidRDefault="00833CE0" w:rsidP="00833CE0">
      <w:pPr>
        <w:pStyle w:val="NoSpacing"/>
        <w:numPr>
          <w:ilvl w:val="0"/>
          <w:numId w:val="6"/>
        </w:numPr>
        <w:rPr>
          <w:rFonts w:ascii="Times New Roman" w:hAnsi="Times New Roman" w:cs="Times New Roman"/>
        </w:rPr>
      </w:pPr>
      <w:r>
        <w:rPr>
          <w:rFonts w:ascii="Times New Roman" w:hAnsi="Times New Roman" w:cs="Times New Roman"/>
        </w:rPr>
        <w:t xml:space="preserve">Lt </w:t>
      </w:r>
      <w:proofErr w:type="spellStart"/>
      <w:r>
        <w:rPr>
          <w:rFonts w:ascii="Times New Roman" w:hAnsi="Times New Roman" w:cs="Times New Roman"/>
        </w:rPr>
        <w:t>Hocker</w:t>
      </w:r>
      <w:proofErr w:type="spellEnd"/>
      <w:r>
        <w:rPr>
          <w:rFonts w:ascii="Times New Roman" w:hAnsi="Times New Roman" w:cs="Times New Roman"/>
        </w:rPr>
        <w:t xml:space="preserve"> discussed the increased policing needs related to special events and expansions of patron areas, both in season and off season. The costs of providing an appropriate police presence could be around $2,500 per night – more off season than in season. And there will be  times, e.g., during Dover Downs, when it will be difficult to staff up;</w:t>
      </w:r>
    </w:p>
    <w:p w:rsidR="00833CE0" w:rsidRDefault="00833CE0" w:rsidP="00833CE0">
      <w:pPr>
        <w:pStyle w:val="NoSpacing"/>
        <w:numPr>
          <w:ilvl w:val="0"/>
          <w:numId w:val="6"/>
        </w:numPr>
        <w:rPr>
          <w:rFonts w:ascii="Times New Roman" w:hAnsi="Times New Roman" w:cs="Times New Roman"/>
        </w:rPr>
      </w:pPr>
      <w:r>
        <w:rPr>
          <w:rFonts w:ascii="Times New Roman" w:hAnsi="Times New Roman" w:cs="Times New Roman"/>
        </w:rPr>
        <w:t xml:space="preserve">Once the Town Commissioners approve one or more such expansions, what grounds might they then have to </w:t>
      </w:r>
      <w:r w:rsidR="00144176">
        <w:rPr>
          <w:rFonts w:ascii="Times New Roman" w:hAnsi="Times New Roman" w:cs="Times New Roman"/>
        </w:rPr>
        <w:t>reject others;</w:t>
      </w:r>
    </w:p>
    <w:p w:rsidR="00144176" w:rsidRDefault="00144176" w:rsidP="00833CE0">
      <w:pPr>
        <w:pStyle w:val="NoSpacing"/>
        <w:numPr>
          <w:ilvl w:val="0"/>
          <w:numId w:val="6"/>
        </w:numPr>
        <w:rPr>
          <w:rFonts w:ascii="Times New Roman" w:hAnsi="Times New Roman" w:cs="Times New Roman"/>
        </w:rPr>
      </w:pPr>
      <w:r>
        <w:rPr>
          <w:rFonts w:ascii="Times New Roman" w:hAnsi="Times New Roman" w:cs="Times New Roman"/>
        </w:rPr>
        <w:t>Attorney Townsend noted that the issue before the Planning Commission relates to expansions of patron area for a special event  not special events in general, and the Town Commissioners have lots of room to deny or to impose conditions of approval</w:t>
      </w:r>
      <w:r w:rsidR="00BC6831">
        <w:rPr>
          <w:rFonts w:ascii="Times New Roman" w:hAnsi="Times New Roman" w:cs="Times New Roman"/>
        </w:rPr>
        <w:t>, and that considerations of public safety and welfare were, presumably, the reason the drafters of the current zoning regulations set the limit of such expansions at 2 per year</w:t>
      </w:r>
      <w:r>
        <w:rPr>
          <w:rFonts w:ascii="Times New Roman" w:hAnsi="Times New Roman" w:cs="Times New Roman"/>
        </w:rPr>
        <w:t>;</w:t>
      </w:r>
    </w:p>
    <w:p w:rsidR="00144176" w:rsidRDefault="00144176" w:rsidP="00833CE0">
      <w:pPr>
        <w:pStyle w:val="NoSpacing"/>
        <w:numPr>
          <w:ilvl w:val="0"/>
          <w:numId w:val="6"/>
        </w:numPr>
        <w:rPr>
          <w:rFonts w:ascii="Times New Roman" w:hAnsi="Times New Roman" w:cs="Times New Roman"/>
        </w:rPr>
      </w:pPr>
      <w:r>
        <w:rPr>
          <w:rFonts w:ascii="Times New Roman" w:hAnsi="Times New Roman" w:cs="Times New Roman"/>
        </w:rPr>
        <w:t>The fee for an expansion of premises permit should be raised to $300, as for all other special event permits;</w:t>
      </w:r>
    </w:p>
    <w:p w:rsidR="00144176" w:rsidRDefault="00144176" w:rsidP="00833CE0">
      <w:pPr>
        <w:pStyle w:val="NoSpacing"/>
        <w:numPr>
          <w:ilvl w:val="0"/>
          <w:numId w:val="6"/>
        </w:numPr>
        <w:rPr>
          <w:rFonts w:ascii="Times New Roman" w:hAnsi="Times New Roman" w:cs="Times New Roman"/>
        </w:rPr>
      </w:pPr>
      <w:r>
        <w:rPr>
          <w:rFonts w:ascii="Times New Roman" w:hAnsi="Times New Roman" w:cs="Times New Roman"/>
        </w:rPr>
        <w:lastRenderedPageBreak/>
        <w:t>The Deputy Fire Marshall responded to questioning on occupancy limits by the Planning Commission: if there is no furniture, the maximum occupancy limit is calculated by total square footage divided by 7, so the maximum in a 2,000 S.F. area with no tables, chairs or service areas would be a little less than 300 patrons and staff; if there are tables and chairs, etc., the effective floor area is appropriately reduced and divided by 15 (for seated dining); they do make site visits to check the floor plan and confirm their numbers;</w:t>
      </w:r>
    </w:p>
    <w:p w:rsidR="00144176" w:rsidRDefault="00144176" w:rsidP="00833CE0">
      <w:pPr>
        <w:pStyle w:val="NoSpacing"/>
        <w:numPr>
          <w:ilvl w:val="0"/>
          <w:numId w:val="6"/>
        </w:numPr>
        <w:rPr>
          <w:rFonts w:ascii="Times New Roman" w:hAnsi="Times New Roman" w:cs="Times New Roman"/>
        </w:rPr>
      </w:pPr>
      <w:r>
        <w:rPr>
          <w:rFonts w:ascii="Times New Roman" w:hAnsi="Times New Roman" w:cs="Times New Roman"/>
        </w:rPr>
        <w:t xml:space="preserve">Attorney Townsend noted that he did not believe the town could charge for extra police provided by the town during a special event as a concern </w:t>
      </w:r>
      <w:r w:rsidR="00BC6831">
        <w:rPr>
          <w:rFonts w:ascii="Times New Roman" w:hAnsi="Times New Roman" w:cs="Times New Roman"/>
        </w:rPr>
        <w:t>o</w:t>
      </w:r>
      <w:r>
        <w:rPr>
          <w:rFonts w:ascii="Times New Roman" w:hAnsi="Times New Roman" w:cs="Times New Roman"/>
        </w:rPr>
        <w:t>ver appropriate allocation of costs</w:t>
      </w:r>
      <w:r w:rsidR="00BC6831">
        <w:rPr>
          <w:rFonts w:ascii="Times New Roman" w:hAnsi="Times New Roman" w:cs="Times New Roman"/>
        </w:rPr>
        <w:t xml:space="preserve"> (i.e., to this event versus other activities in town)</w:t>
      </w:r>
      <w:r>
        <w:rPr>
          <w:rFonts w:ascii="Times New Roman" w:hAnsi="Times New Roman" w:cs="Times New Roman"/>
        </w:rPr>
        <w:t>, but he would research the imposition of a surcharge or extra fee by the Town Commission as part of its review and approval process;</w:t>
      </w:r>
    </w:p>
    <w:p w:rsidR="00571D25" w:rsidRDefault="00571D25" w:rsidP="00833CE0">
      <w:pPr>
        <w:pStyle w:val="NoSpacing"/>
        <w:numPr>
          <w:ilvl w:val="0"/>
          <w:numId w:val="6"/>
        </w:numPr>
        <w:rPr>
          <w:rFonts w:ascii="Times New Roman" w:hAnsi="Times New Roman" w:cs="Times New Roman"/>
        </w:rPr>
      </w:pPr>
      <w:r>
        <w:rPr>
          <w:rFonts w:ascii="Times New Roman" w:hAnsi="Times New Roman" w:cs="Times New Roman"/>
        </w:rPr>
        <w:t xml:space="preserve">The town needs to define “special event” and a process to determine whether or not any such application for a special event requires an expansion of patron area; </w:t>
      </w:r>
    </w:p>
    <w:p w:rsidR="00571D25" w:rsidRDefault="00571D25" w:rsidP="00833CE0">
      <w:pPr>
        <w:pStyle w:val="NoSpacing"/>
        <w:numPr>
          <w:ilvl w:val="0"/>
          <w:numId w:val="6"/>
        </w:numPr>
        <w:rPr>
          <w:rFonts w:ascii="Times New Roman" w:hAnsi="Times New Roman" w:cs="Times New Roman"/>
        </w:rPr>
      </w:pPr>
      <w:r>
        <w:rPr>
          <w:rFonts w:ascii="Times New Roman" w:hAnsi="Times New Roman" w:cs="Times New Roman"/>
        </w:rPr>
        <w:t>There are systemic issues within the town that would warrant revisiting the issue of special events and expansion of patron area under the review of the Comprehensive Development Plan;</w:t>
      </w:r>
    </w:p>
    <w:p w:rsidR="00144176" w:rsidRPr="00833CE0" w:rsidRDefault="00571D25" w:rsidP="00833CE0">
      <w:pPr>
        <w:pStyle w:val="NoSpacing"/>
        <w:numPr>
          <w:ilvl w:val="0"/>
          <w:numId w:val="6"/>
        </w:numPr>
        <w:rPr>
          <w:rFonts w:ascii="Times New Roman" w:hAnsi="Times New Roman" w:cs="Times New Roman"/>
        </w:rPr>
      </w:pPr>
      <w:r>
        <w:rPr>
          <w:rFonts w:ascii="Times New Roman" w:hAnsi="Times New Roman" w:cs="Times New Roman"/>
        </w:rPr>
        <w:t>While there was a consensus to limit the number of expansions of patron area, t</w:t>
      </w:r>
      <w:r w:rsidR="00144176">
        <w:rPr>
          <w:rFonts w:ascii="Times New Roman" w:hAnsi="Times New Roman" w:cs="Times New Roman"/>
        </w:rPr>
        <w:t xml:space="preserve">here were </w:t>
      </w:r>
      <w:r w:rsidR="00BC6831">
        <w:rPr>
          <w:rFonts w:ascii="Times New Roman" w:hAnsi="Times New Roman" w:cs="Times New Roman"/>
        </w:rPr>
        <w:t xml:space="preserve">discussions over limiting the number of expansions of patron area </w:t>
      </w:r>
    </w:p>
    <w:p w:rsidR="00F62FF9" w:rsidRDefault="00F62FF9" w:rsidP="00641765">
      <w:pPr>
        <w:pStyle w:val="NoSpacing"/>
        <w:rPr>
          <w:rFonts w:ascii="Times New Roman" w:hAnsi="Times New Roman" w:cs="Times New Roman"/>
          <w:u w:val="single"/>
        </w:rPr>
      </w:pPr>
    </w:p>
    <w:p w:rsidR="00F62FF9" w:rsidRDefault="00BC6831" w:rsidP="00641765">
      <w:pPr>
        <w:pStyle w:val="NoSpacing"/>
        <w:rPr>
          <w:rFonts w:ascii="Times New Roman" w:hAnsi="Times New Roman" w:cs="Times New Roman"/>
        </w:rPr>
      </w:pPr>
      <w:proofErr w:type="gramStart"/>
      <w:r>
        <w:rPr>
          <w:rFonts w:ascii="Times New Roman" w:hAnsi="Times New Roman" w:cs="Times New Roman"/>
          <w:u w:val="single"/>
        </w:rPr>
        <w:t>Motion.</w:t>
      </w:r>
      <w:proofErr w:type="gramEnd"/>
      <w:r>
        <w:rPr>
          <w:rFonts w:ascii="Times New Roman" w:hAnsi="Times New Roman" w:cs="Times New Roman"/>
        </w:rPr>
        <w:t xml:space="preserve"> A motion was made </w:t>
      </w:r>
      <w:r w:rsidR="00712B9C">
        <w:rPr>
          <w:rFonts w:ascii="Times New Roman" w:hAnsi="Times New Roman" w:cs="Times New Roman"/>
        </w:rPr>
        <w:t xml:space="preserve">(King) </w:t>
      </w:r>
      <w:r w:rsidR="00B50E54">
        <w:rPr>
          <w:rFonts w:ascii="Times New Roman" w:hAnsi="Times New Roman" w:cs="Times New Roman"/>
        </w:rPr>
        <w:t xml:space="preserve">and seconded </w:t>
      </w:r>
      <w:r w:rsidR="00712B9C">
        <w:rPr>
          <w:rFonts w:ascii="Times New Roman" w:hAnsi="Times New Roman" w:cs="Times New Roman"/>
        </w:rPr>
        <w:t>(</w:t>
      </w:r>
      <w:proofErr w:type="spellStart"/>
      <w:r w:rsidR="00712B9C">
        <w:rPr>
          <w:rFonts w:ascii="Times New Roman" w:hAnsi="Times New Roman" w:cs="Times New Roman"/>
        </w:rPr>
        <w:t>Gritti</w:t>
      </w:r>
      <w:proofErr w:type="spellEnd"/>
      <w:r w:rsidR="00712B9C">
        <w:rPr>
          <w:rFonts w:ascii="Times New Roman" w:hAnsi="Times New Roman" w:cs="Times New Roman"/>
        </w:rPr>
        <w:t xml:space="preserve">) </w:t>
      </w:r>
      <w:r>
        <w:rPr>
          <w:rFonts w:ascii="Times New Roman" w:hAnsi="Times New Roman" w:cs="Times New Roman"/>
        </w:rPr>
        <w:t xml:space="preserve">to amend the draft ordinance before the Planning Commission to correct the usage of </w:t>
      </w:r>
      <w:r w:rsidR="00712B9C">
        <w:rPr>
          <w:rFonts w:ascii="Times New Roman" w:hAnsi="Times New Roman" w:cs="Times New Roman"/>
        </w:rPr>
        <w:t>“</w:t>
      </w:r>
      <w:r>
        <w:rPr>
          <w:rFonts w:ascii="Times New Roman" w:hAnsi="Times New Roman" w:cs="Times New Roman"/>
        </w:rPr>
        <w:t>Town Council</w:t>
      </w:r>
      <w:r w:rsidR="00712B9C">
        <w:rPr>
          <w:rFonts w:ascii="Times New Roman" w:hAnsi="Times New Roman" w:cs="Times New Roman"/>
        </w:rPr>
        <w:t>”</w:t>
      </w:r>
      <w:r>
        <w:rPr>
          <w:rFonts w:ascii="Times New Roman" w:hAnsi="Times New Roman" w:cs="Times New Roman"/>
        </w:rPr>
        <w:t xml:space="preserve">, </w:t>
      </w:r>
      <w:r w:rsidR="00712B9C">
        <w:rPr>
          <w:rFonts w:ascii="Times New Roman" w:hAnsi="Times New Roman" w:cs="Times New Roman"/>
        </w:rPr>
        <w:t xml:space="preserve">expand </w:t>
      </w:r>
      <w:r>
        <w:rPr>
          <w:rFonts w:ascii="Times New Roman" w:hAnsi="Times New Roman" w:cs="Times New Roman"/>
        </w:rPr>
        <w:t>subsection</w:t>
      </w:r>
      <w:r w:rsidR="00712B9C">
        <w:rPr>
          <w:rFonts w:ascii="Times New Roman" w:hAnsi="Times New Roman" w:cs="Times New Roman"/>
        </w:rPr>
        <w:t xml:space="preserve"> c) </w:t>
      </w:r>
      <w:r>
        <w:rPr>
          <w:rFonts w:ascii="Times New Roman" w:hAnsi="Times New Roman" w:cs="Times New Roman"/>
        </w:rPr>
        <w:t xml:space="preserve">to </w:t>
      </w:r>
      <w:r w:rsidR="00712B9C">
        <w:rPr>
          <w:rFonts w:ascii="Times New Roman" w:hAnsi="Times New Roman" w:cs="Times New Roman"/>
        </w:rPr>
        <w:t xml:space="preserve">add </w:t>
      </w:r>
      <w:r>
        <w:rPr>
          <w:rFonts w:ascii="Times New Roman" w:hAnsi="Times New Roman" w:cs="Times New Roman"/>
        </w:rPr>
        <w:t xml:space="preserve">a maximum of 2 expansions of patron area per applicant per year in the off season (collectively January 1 – May 14 and September 16 – December 31), </w:t>
      </w:r>
      <w:r w:rsidR="00B50E54">
        <w:rPr>
          <w:rFonts w:ascii="Times New Roman" w:hAnsi="Times New Roman" w:cs="Times New Roman"/>
        </w:rPr>
        <w:t xml:space="preserve">and </w:t>
      </w:r>
      <w:r>
        <w:rPr>
          <w:rFonts w:ascii="Times New Roman" w:hAnsi="Times New Roman" w:cs="Times New Roman"/>
        </w:rPr>
        <w:t xml:space="preserve">add a subsection </w:t>
      </w:r>
      <w:r w:rsidR="00712B9C">
        <w:rPr>
          <w:rFonts w:ascii="Times New Roman" w:hAnsi="Times New Roman" w:cs="Times New Roman"/>
        </w:rPr>
        <w:t xml:space="preserve">d) </w:t>
      </w:r>
      <w:r>
        <w:rPr>
          <w:rFonts w:ascii="Times New Roman" w:hAnsi="Times New Roman" w:cs="Times New Roman"/>
        </w:rPr>
        <w:t xml:space="preserve">to provide for </w:t>
      </w:r>
      <w:r w:rsidR="00712B9C">
        <w:rPr>
          <w:rFonts w:ascii="Times New Roman" w:hAnsi="Times New Roman" w:cs="Times New Roman"/>
        </w:rPr>
        <w:t xml:space="preserve">application to the Town 90 days in advance of any proposed expansion, and for </w:t>
      </w:r>
      <w:r>
        <w:rPr>
          <w:rFonts w:ascii="Times New Roman" w:hAnsi="Times New Roman" w:cs="Times New Roman"/>
        </w:rPr>
        <w:t xml:space="preserve">the Town Manager to </w:t>
      </w:r>
      <w:r w:rsidR="00712B9C">
        <w:rPr>
          <w:rFonts w:ascii="Times New Roman" w:hAnsi="Times New Roman" w:cs="Times New Roman"/>
        </w:rPr>
        <w:t xml:space="preserve">review and </w:t>
      </w:r>
      <w:r>
        <w:rPr>
          <w:rFonts w:ascii="Times New Roman" w:hAnsi="Times New Roman" w:cs="Times New Roman"/>
        </w:rPr>
        <w:t>recommend to the Town Commissioners an appropriate level of permit</w:t>
      </w:r>
      <w:r w:rsidR="00B50E54">
        <w:rPr>
          <w:rFonts w:ascii="Times New Roman" w:hAnsi="Times New Roman" w:cs="Times New Roman"/>
        </w:rPr>
        <w:t>-</w:t>
      </w:r>
      <w:r>
        <w:rPr>
          <w:rFonts w:ascii="Times New Roman" w:hAnsi="Times New Roman" w:cs="Times New Roman"/>
        </w:rPr>
        <w:t>fee surcharge to reimburse</w:t>
      </w:r>
      <w:r w:rsidR="00B50E54">
        <w:rPr>
          <w:rFonts w:ascii="Times New Roman" w:hAnsi="Times New Roman" w:cs="Times New Roman"/>
        </w:rPr>
        <w:t xml:space="preserve"> the town </w:t>
      </w:r>
      <w:r>
        <w:rPr>
          <w:rFonts w:ascii="Times New Roman" w:hAnsi="Times New Roman" w:cs="Times New Roman"/>
        </w:rPr>
        <w:t xml:space="preserve">for </w:t>
      </w:r>
      <w:r w:rsidR="00712B9C">
        <w:rPr>
          <w:rFonts w:ascii="Times New Roman" w:hAnsi="Times New Roman" w:cs="Times New Roman"/>
        </w:rPr>
        <w:t xml:space="preserve">any </w:t>
      </w:r>
      <w:r>
        <w:rPr>
          <w:rFonts w:ascii="Times New Roman" w:hAnsi="Times New Roman" w:cs="Times New Roman"/>
        </w:rPr>
        <w:t>expected costs resulting from an approved expansion of patron area</w:t>
      </w:r>
      <w:r w:rsidR="00B50E54">
        <w:rPr>
          <w:rFonts w:ascii="Times New Roman" w:hAnsi="Times New Roman" w:cs="Times New Roman"/>
        </w:rPr>
        <w:t>, to recommend this amended draft ordinance to the Town Commissioners for their approval, and to recommend the expansion of patron area for special events fee be raised to $300 as per other special event permit fees. This motion was passed in a roll call vote, with 5 ayes and one nay (Metz, who thought there should be provision for a maximum of three (3) such expansions permitted in the off season).</w:t>
      </w:r>
    </w:p>
    <w:p w:rsidR="00B50E54" w:rsidRDefault="00B50E54" w:rsidP="00641765">
      <w:pPr>
        <w:pStyle w:val="NoSpacing"/>
        <w:rPr>
          <w:rFonts w:ascii="Times New Roman" w:hAnsi="Times New Roman" w:cs="Times New Roman"/>
        </w:rPr>
      </w:pPr>
    </w:p>
    <w:p w:rsidR="00742D03" w:rsidRDefault="009A40F8" w:rsidP="00641765">
      <w:pPr>
        <w:pStyle w:val="NoSpacing"/>
        <w:rPr>
          <w:rFonts w:ascii="Times New Roman" w:hAnsi="Times New Roman" w:cs="Times New Roman"/>
        </w:rPr>
      </w:pPr>
      <w:proofErr w:type="gramStart"/>
      <w:r w:rsidRPr="009A40F8">
        <w:rPr>
          <w:rFonts w:ascii="Times New Roman" w:hAnsi="Times New Roman" w:cs="Times New Roman"/>
          <w:u w:val="single"/>
        </w:rPr>
        <w:t>Adjournment.</w:t>
      </w:r>
      <w:proofErr w:type="gramEnd"/>
      <w:r>
        <w:rPr>
          <w:rFonts w:ascii="Times New Roman" w:hAnsi="Times New Roman" w:cs="Times New Roman"/>
        </w:rPr>
        <w:t xml:space="preserve"> There</w:t>
      </w:r>
      <w:r w:rsidR="00742D03">
        <w:rPr>
          <w:rFonts w:ascii="Times New Roman" w:hAnsi="Times New Roman" w:cs="Times New Roman"/>
        </w:rPr>
        <w:t xml:space="preserve"> was a motion to adjourn; seconded and passed by unanimous voice vote</w:t>
      </w:r>
      <w:r w:rsidR="00BC6831">
        <w:rPr>
          <w:rFonts w:ascii="Times New Roman" w:hAnsi="Times New Roman" w:cs="Times New Roman"/>
        </w:rPr>
        <w:t xml:space="preserve"> (8:00 pm)</w:t>
      </w:r>
      <w:r w:rsidR="00742D03">
        <w:rPr>
          <w:rFonts w:ascii="Times New Roman" w:hAnsi="Times New Roman" w:cs="Times New Roman"/>
        </w:rPr>
        <w:t xml:space="preserve">. </w:t>
      </w:r>
    </w:p>
    <w:p w:rsidR="00742D03" w:rsidRDefault="00742D03" w:rsidP="00641765">
      <w:pPr>
        <w:pStyle w:val="NoSpacing"/>
        <w:rPr>
          <w:rFonts w:ascii="Times New Roman" w:hAnsi="Times New Roman" w:cs="Times New Roman"/>
        </w:rPr>
      </w:pPr>
    </w:p>
    <w:p w:rsidR="00742D03" w:rsidRDefault="00742D03" w:rsidP="00641765">
      <w:pPr>
        <w:pStyle w:val="NoSpacing"/>
        <w:rPr>
          <w:rFonts w:ascii="Times New Roman" w:hAnsi="Times New Roman" w:cs="Times New Roman"/>
        </w:rPr>
      </w:pPr>
    </w:p>
    <w:p w:rsidR="001754B5" w:rsidRDefault="001754B5" w:rsidP="00641765">
      <w:pPr>
        <w:pStyle w:val="NoSpacing"/>
        <w:rPr>
          <w:rFonts w:ascii="Times New Roman" w:hAnsi="Times New Roman" w:cs="Times New Roman"/>
        </w:rPr>
      </w:pPr>
    </w:p>
    <w:p w:rsidR="001754B5" w:rsidRDefault="001754B5" w:rsidP="00641765">
      <w:pPr>
        <w:pStyle w:val="NoSpacing"/>
        <w:rPr>
          <w:rFonts w:ascii="Times New Roman" w:hAnsi="Times New Roman" w:cs="Times New Roman"/>
        </w:rPr>
      </w:pPr>
    </w:p>
    <w:p w:rsidR="001754B5" w:rsidRPr="003F393B" w:rsidRDefault="001754B5" w:rsidP="00641765">
      <w:pPr>
        <w:pStyle w:val="NoSpacing"/>
        <w:rPr>
          <w:rFonts w:ascii="Times New Roman" w:hAnsi="Times New Roman" w:cs="Times New Roman"/>
        </w:rPr>
      </w:pPr>
    </w:p>
    <w:p w:rsidR="00641765" w:rsidRPr="003F393B" w:rsidRDefault="00641765" w:rsidP="00641765">
      <w:pPr>
        <w:pStyle w:val="NoSpacing"/>
        <w:rPr>
          <w:rFonts w:ascii="Times New Roman" w:hAnsi="Times New Roman" w:cs="Times New Roman"/>
        </w:rPr>
      </w:pPr>
    </w:p>
    <w:p w:rsidR="00641765" w:rsidRPr="003F393B" w:rsidRDefault="00641765" w:rsidP="00641765">
      <w:pPr>
        <w:pStyle w:val="NoSpacing"/>
        <w:rPr>
          <w:rFonts w:ascii="Times New Roman" w:hAnsi="Times New Roman" w:cs="Times New Roman"/>
        </w:rPr>
      </w:pPr>
    </w:p>
    <w:p w:rsidR="00641765" w:rsidRPr="003F393B" w:rsidRDefault="00641765" w:rsidP="00641765">
      <w:pPr>
        <w:pStyle w:val="NoSpacing"/>
        <w:rPr>
          <w:rFonts w:ascii="Times New Roman" w:hAnsi="Times New Roman" w:cs="Times New Roman"/>
        </w:rPr>
      </w:pPr>
    </w:p>
    <w:p w:rsidR="00641765" w:rsidRPr="003F393B" w:rsidRDefault="00641765" w:rsidP="00641765">
      <w:pPr>
        <w:pStyle w:val="NoSpacing"/>
        <w:rPr>
          <w:rFonts w:ascii="Times New Roman" w:hAnsi="Times New Roman" w:cs="Times New Roman"/>
        </w:rPr>
      </w:pPr>
    </w:p>
    <w:p w:rsidR="00641765" w:rsidRPr="003F393B" w:rsidRDefault="00641765" w:rsidP="00641765">
      <w:pPr>
        <w:pStyle w:val="NoSpacing"/>
        <w:rPr>
          <w:rFonts w:ascii="Times New Roman" w:hAnsi="Times New Roman" w:cs="Times New Roman"/>
        </w:rPr>
      </w:pPr>
    </w:p>
    <w:p w:rsidR="00641765" w:rsidRPr="003F393B" w:rsidRDefault="00641765" w:rsidP="00641765">
      <w:pPr>
        <w:pStyle w:val="NoSpacing"/>
        <w:rPr>
          <w:rFonts w:ascii="Times New Roman" w:hAnsi="Times New Roman" w:cs="Times New Roman"/>
        </w:rPr>
      </w:pPr>
    </w:p>
    <w:sectPr w:rsidR="00641765" w:rsidRPr="003F393B" w:rsidSect="004E215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5EB" w:rsidRDefault="00F115EB" w:rsidP="00B40866">
      <w:pPr>
        <w:spacing w:after="0" w:line="240" w:lineRule="auto"/>
      </w:pPr>
      <w:r>
        <w:separator/>
      </w:r>
    </w:p>
  </w:endnote>
  <w:endnote w:type="continuationSeparator" w:id="0">
    <w:p w:rsidR="00F115EB" w:rsidRDefault="00F115EB" w:rsidP="00B40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9588"/>
      <w:docPartObj>
        <w:docPartGallery w:val="Page Numbers (Bottom of Page)"/>
        <w:docPartUnique/>
      </w:docPartObj>
    </w:sdtPr>
    <w:sdtContent>
      <w:p w:rsidR="00571D25" w:rsidRDefault="006D4D97">
        <w:pPr>
          <w:pStyle w:val="Footer"/>
          <w:jc w:val="right"/>
        </w:pPr>
        <w:fldSimple w:instr=" PAGE   \* MERGEFORMAT ">
          <w:r w:rsidR="00460633">
            <w:rPr>
              <w:noProof/>
            </w:rPr>
            <w:t>3</w:t>
          </w:r>
        </w:fldSimple>
      </w:p>
    </w:sdtContent>
  </w:sdt>
  <w:p w:rsidR="00571D25" w:rsidRDefault="00571D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5EB" w:rsidRDefault="00F115EB" w:rsidP="00B40866">
      <w:pPr>
        <w:spacing w:after="0" w:line="240" w:lineRule="auto"/>
      </w:pPr>
      <w:r>
        <w:separator/>
      </w:r>
    </w:p>
  </w:footnote>
  <w:footnote w:type="continuationSeparator" w:id="0">
    <w:p w:rsidR="00F115EB" w:rsidRDefault="00F115EB" w:rsidP="00B408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D25" w:rsidRDefault="00571D25">
    <w:pPr>
      <w:pStyle w:val="Header"/>
    </w:pPr>
    <w:r>
      <w:t xml:space="preserve">May </w:t>
    </w:r>
    <w:r w:rsidR="00BD16F8">
      <w:t>4</w:t>
    </w:r>
    <w:r>
      <w:t xml:space="preserve">, 2012 P&amp;Z Meeting Minutes </w:t>
    </w:r>
    <w:r>
      <w:ptab w:relativeTo="margin" w:alignment="center" w:leader="none"/>
    </w:r>
    <w:r>
      <w:ptab w:relativeTo="margin" w:alignment="right" w:leader="none"/>
    </w:r>
    <w:r w:rsidR="00460633">
      <w:t>Approved June 29</w:t>
    </w:r>
    <w:r>
      <w:t>, 2012</w:t>
    </w:r>
  </w:p>
  <w:p w:rsidR="00571D25" w:rsidRDefault="00571D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7764C"/>
    <w:multiLevelType w:val="hybridMultilevel"/>
    <w:tmpl w:val="09B81A2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14693CD5"/>
    <w:multiLevelType w:val="hybridMultilevel"/>
    <w:tmpl w:val="CC7A1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BC075A"/>
    <w:multiLevelType w:val="hybridMultilevel"/>
    <w:tmpl w:val="8FEE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7C7A35"/>
    <w:multiLevelType w:val="hybridMultilevel"/>
    <w:tmpl w:val="C7128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146155"/>
    <w:multiLevelType w:val="hybridMultilevel"/>
    <w:tmpl w:val="676E5E4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65505D4"/>
    <w:multiLevelType w:val="hybridMultilevel"/>
    <w:tmpl w:val="8BB8A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EA6B68"/>
    <w:multiLevelType w:val="hybridMultilevel"/>
    <w:tmpl w:val="933E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641765"/>
    <w:rsid w:val="00023353"/>
    <w:rsid w:val="00066162"/>
    <w:rsid w:val="000C4856"/>
    <w:rsid w:val="00126ED2"/>
    <w:rsid w:val="00144176"/>
    <w:rsid w:val="00172F14"/>
    <w:rsid w:val="001754B5"/>
    <w:rsid w:val="00177FAB"/>
    <w:rsid w:val="001E118E"/>
    <w:rsid w:val="001F4F1C"/>
    <w:rsid w:val="00206F8B"/>
    <w:rsid w:val="002226A0"/>
    <w:rsid w:val="002678D8"/>
    <w:rsid w:val="00286D8C"/>
    <w:rsid w:val="002D252F"/>
    <w:rsid w:val="003013F6"/>
    <w:rsid w:val="00322AAF"/>
    <w:rsid w:val="0032740A"/>
    <w:rsid w:val="00352A2F"/>
    <w:rsid w:val="00390ADD"/>
    <w:rsid w:val="003A2FD3"/>
    <w:rsid w:val="003D1206"/>
    <w:rsid w:val="003E7899"/>
    <w:rsid w:val="003F393B"/>
    <w:rsid w:val="00403D25"/>
    <w:rsid w:val="004058DB"/>
    <w:rsid w:val="00442BC8"/>
    <w:rsid w:val="00454A0F"/>
    <w:rsid w:val="0046033B"/>
    <w:rsid w:val="00460633"/>
    <w:rsid w:val="00476F51"/>
    <w:rsid w:val="00480E83"/>
    <w:rsid w:val="004C78AD"/>
    <w:rsid w:val="004D1FB6"/>
    <w:rsid w:val="004D7314"/>
    <w:rsid w:val="004E215B"/>
    <w:rsid w:val="00505792"/>
    <w:rsid w:val="005077D7"/>
    <w:rsid w:val="0056563E"/>
    <w:rsid w:val="00566160"/>
    <w:rsid w:val="00571D25"/>
    <w:rsid w:val="00612E7E"/>
    <w:rsid w:val="00641765"/>
    <w:rsid w:val="006462C6"/>
    <w:rsid w:val="00653760"/>
    <w:rsid w:val="006867C7"/>
    <w:rsid w:val="006D4D97"/>
    <w:rsid w:val="006D79B5"/>
    <w:rsid w:val="00712B9C"/>
    <w:rsid w:val="007260A0"/>
    <w:rsid w:val="0073250C"/>
    <w:rsid w:val="00732C87"/>
    <w:rsid w:val="00732D4E"/>
    <w:rsid w:val="00742D03"/>
    <w:rsid w:val="00762432"/>
    <w:rsid w:val="00821C9E"/>
    <w:rsid w:val="008325A7"/>
    <w:rsid w:val="00833CE0"/>
    <w:rsid w:val="008F6DC5"/>
    <w:rsid w:val="009302CF"/>
    <w:rsid w:val="009612EB"/>
    <w:rsid w:val="009779EB"/>
    <w:rsid w:val="00996AD1"/>
    <w:rsid w:val="009A40F8"/>
    <w:rsid w:val="009C423E"/>
    <w:rsid w:val="009F24DC"/>
    <w:rsid w:val="00A0090F"/>
    <w:rsid w:val="00A12807"/>
    <w:rsid w:val="00A21F11"/>
    <w:rsid w:val="00A72960"/>
    <w:rsid w:val="00A766DC"/>
    <w:rsid w:val="00A871E2"/>
    <w:rsid w:val="00AD2971"/>
    <w:rsid w:val="00AE4E24"/>
    <w:rsid w:val="00B33193"/>
    <w:rsid w:val="00B40866"/>
    <w:rsid w:val="00B41193"/>
    <w:rsid w:val="00B50E54"/>
    <w:rsid w:val="00BB7086"/>
    <w:rsid w:val="00BC6831"/>
    <w:rsid w:val="00BD16F8"/>
    <w:rsid w:val="00BE2028"/>
    <w:rsid w:val="00BE4D6D"/>
    <w:rsid w:val="00C224A8"/>
    <w:rsid w:val="00C51B8E"/>
    <w:rsid w:val="00C65F34"/>
    <w:rsid w:val="00CA14E1"/>
    <w:rsid w:val="00D1715D"/>
    <w:rsid w:val="00D31422"/>
    <w:rsid w:val="00D417C6"/>
    <w:rsid w:val="00D55FED"/>
    <w:rsid w:val="00D8412D"/>
    <w:rsid w:val="00D95A4C"/>
    <w:rsid w:val="00DC1149"/>
    <w:rsid w:val="00E44CD6"/>
    <w:rsid w:val="00E7034B"/>
    <w:rsid w:val="00EB66F8"/>
    <w:rsid w:val="00EE5349"/>
    <w:rsid w:val="00EF514E"/>
    <w:rsid w:val="00F115EB"/>
    <w:rsid w:val="00F21F89"/>
    <w:rsid w:val="00F62FF9"/>
    <w:rsid w:val="00F65352"/>
    <w:rsid w:val="00F84AE5"/>
    <w:rsid w:val="00FA5C82"/>
    <w:rsid w:val="00FF4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15B"/>
  </w:style>
  <w:style w:type="paragraph" w:styleId="Heading1">
    <w:name w:val="heading 1"/>
    <w:basedOn w:val="Normal"/>
    <w:next w:val="Normal"/>
    <w:link w:val="Heading1Char"/>
    <w:autoRedefine/>
    <w:qFormat/>
    <w:rsid w:val="00653760"/>
    <w:pPr>
      <w:keepNext/>
      <w:keepLines/>
      <w:spacing w:before="36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76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41765"/>
    <w:pPr>
      <w:spacing w:after="0" w:line="240" w:lineRule="auto"/>
    </w:pPr>
  </w:style>
  <w:style w:type="paragraph" w:styleId="Header">
    <w:name w:val="header"/>
    <w:basedOn w:val="Normal"/>
    <w:link w:val="HeaderChar"/>
    <w:uiPriority w:val="99"/>
    <w:semiHidden/>
    <w:unhideWhenUsed/>
    <w:rsid w:val="00B408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0866"/>
  </w:style>
  <w:style w:type="paragraph" w:styleId="Footer">
    <w:name w:val="footer"/>
    <w:basedOn w:val="Normal"/>
    <w:link w:val="FooterChar"/>
    <w:uiPriority w:val="99"/>
    <w:unhideWhenUsed/>
    <w:rsid w:val="00B40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866"/>
  </w:style>
  <w:style w:type="paragraph" w:styleId="FootnoteText">
    <w:name w:val="footnote text"/>
    <w:basedOn w:val="Normal"/>
    <w:link w:val="FootnoteTextChar"/>
    <w:uiPriority w:val="99"/>
    <w:semiHidden/>
    <w:unhideWhenUsed/>
    <w:rsid w:val="00C224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4A8"/>
    <w:rPr>
      <w:sz w:val="20"/>
      <w:szCs w:val="20"/>
    </w:rPr>
  </w:style>
  <w:style w:type="character" w:styleId="FootnoteReference">
    <w:name w:val="footnote reference"/>
    <w:basedOn w:val="DefaultParagraphFont"/>
    <w:uiPriority w:val="99"/>
    <w:semiHidden/>
    <w:unhideWhenUsed/>
    <w:rsid w:val="00C224A8"/>
    <w:rPr>
      <w:vertAlign w:val="superscript"/>
    </w:rPr>
  </w:style>
  <w:style w:type="paragraph" w:styleId="BalloonText">
    <w:name w:val="Balloon Text"/>
    <w:basedOn w:val="Normal"/>
    <w:link w:val="BalloonTextChar"/>
    <w:uiPriority w:val="99"/>
    <w:semiHidden/>
    <w:unhideWhenUsed/>
    <w:rsid w:val="00206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F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8B40A-0F15-4AA3-A807-E09E2C94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 King</dc:creator>
  <cp:lastModifiedBy>David S. King</cp:lastModifiedBy>
  <cp:revision>3</cp:revision>
  <dcterms:created xsi:type="dcterms:W3CDTF">2012-07-02T12:35:00Z</dcterms:created>
  <dcterms:modified xsi:type="dcterms:W3CDTF">2012-07-02T12:36:00Z</dcterms:modified>
</cp:coreProperties>
</file>